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B" w:rsidRDefault="00AF0BF1" w:rsidP="0085212A">
      <w:pPr>
        <w:jc w:val="center"/>
      </w:pPr>
      <w:r>
        <w:rPr>
          <w:noProof/>
        </w:rPr>
        <w:drawing>
          <wp:inline distT="0" distB="0" distL="0" distR="0">
            <wp:extent cx="1554506" cy="1208598"/>
            <wp:effectExtent l="0" t="0" r="7620" b="0"/>
            <wp:docPr id="1" name="Picture 1" descr="SNCorporate_2018_Logo_MemberofTMG_Tag_72dpi.jpg (4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orporate_2018_Logo_MemberofTMG_Tag_72dpi.jpg (473×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922" cy="1225249"/>
                    </a:xfrm>
                    <a:prstGeom prst="rect">
                      <a:avLst/>
                    </a:prstGeom>
                    <a:noFill/>
                    <a:ln>
                      <a:noFill/>
                    </a:ln>
                  </pic:spPr>
                </pic:pic>
              </a:graphicData>
            </a:graphic>
          </wp:inline>
        </w:drawing>
      </w:r>
    </w:p>
    <w:p w:rsidR="00314DBA" w:rsidRPr="00646C36" w:rsidRDefault="00314DBA" w:rsidP="00314DBA">
      <w:pPr>
        <w:jc w:val="center"/>
        <w:rPr>
          <w:rFonts w:cs="Times New Roman"/>
          <w:bCs/>
          <w:i/>
          <w:color w:val="000000"/>
        </w:rPr>
      </w:pPr>
      <w:r>
        <w:rPr>
          <w:rFonts w:cs="Times New Roman"/>
          <w:b/>
          <w:bCs/>
          <w:color w:val="007E39"/>
          <w:sz w:val="32"/>
          <w:szCs w:val="32"/>
        </w:rPr>
        <w:t xml:space="preserve">PUBLIC ENTITY </w:t>
      </w:r>
      <w:r w:rsidR="00430260">
        <w:rPr>
          <w:rFonts w:cs="Times New Roman"/>
          <w:b/>
          <w:bCs/>
          <w:color w:val="007E39"/>
          <w:sz w:val="32"/>
          <w:szCs w:val="32"/>
        </w:rPr>
        <w:t>LIABILITY</w:t>
      </w:r>
      <w:r>
        <w:rPr>
          <w:rFonts w:cs="Times New Roman"/>
          <w:b/>
          <w:bCs/>
          <w:color w:val="007E39"/>
          <w:sz w:val="32"/>
          <w:szCs w:val="32"/>
        </w:rPr>
        <w:t xml:space="preserve"> </w:t>
      </w:r>
      <w:r w:rsidR="009C41CE">
        <w:rPr>
          <w:rFonts w:cs="Times New Roman"/>
          <w:b/>
          <w:bCs/>
          <w:color w:val="007E39"/>
          <w:sz w:val="32"/>
          <w:szCs w:val="32"/>
        </w:rPr>
        <w:t xml:space="preserve">RENEWAL </w:t>
      </w:r>
      <w:r>
        <w:rPr>
          <w:rFonts w:cs="Times New Roman"/>
          <w:b/>
          <w:bCs/>
          <w:color w:val="007E39"/>
          <w:sz w:val="32"/>
          <w:szCs w:val="32"/>
        </w:rPr>
        <w:t>APPLICATION</w:t>
      </w:r>
      <w:r w:rsidR="0085212A">
        <w:rPr>
          <w:rFonts w:cs="Times New Roman"/>
          <w:b/>
          <w:bCs/>
          <w:color w:val="007E39"/>
          <w:sz w:val="32"/>
          <w:szCs w:val="32"/>
        </w:rPr>
        <w:br/>
      </w:r>
      <w:r w:rsidR="0085212A" w:rsidRPr="00646C36">
        <w:rPr>
          <w:rFonts w:cs="Times New Roman"/>
          <w:bCs/>
          <w:i/>
          <w:color w:val="000000"/>
        </w:rPr>
        <w:t xml:space="preserve">This application </w:t>
      </w:r>
      <w:r w:rsidR="00813447" w:rsidRPr="00646C36">
        <w:rPr>
          <w:rFonts w:cs="Times New Roman"/>
          <w:bCs/>
          <w:i/>
          <w:color w:val="000000"/>
        </w:rPr>
        <w:t>may be</w:t>
      </w:r>
      <w:r w:rsidR="005C6524" w:rsidRPr="00646C36">
        <w:rPr>
          <w:rFonts w:cs="Times New Roman"/>
          <w:bCs/>
          <w:i/>
          <w:color w:val="000000"/>
        </w:rPr>
        <w:t xml:space="preserve"> attached to and become a part of the policy.</w:t>
      </w:r>
      <w:r w:rsidR="00F87D62" w:rsidRPr="00646C36">
        <w:rPr>
          <w:rFonts w:cs="Times New Roman"/>
          <w:bCs/>
          <w:i/>
          <w:color w:val="000000"/>
        </w:rPr>
        <w:t xml:space="preserve"> </w:t>
      </w:r>
    </w:p>
    <w:p w:rsidR="000D096F" w:rsidRDefault="000D096F" w:rsidP="000D096F">
      <w:pPr>
        <w:contextualSpacing/>
        <w:rPr>
          <w:rFonts w:cs="Times New Roman"/>
          <w:b/>
          <w:bCs/>
          <w:color w:val="000000"/>
        </w:rPr>
      </w:pPr>
      <w:r>
        <w:rPr>
          <w:rFonts w:cs="Times New Roman"/>
          <w:b/>
          <w:bCs/>
          <w:color w:val="000000"/>
        </w:rPr>
        <w:t>In addition to completing this application, the following additional information is required:</w:t>
      </w:r>
    </w:p>
    <w:p w:rsidR="000D096F" w:rsidRDefault="000D096F" w:rsidP="00A22C67">
      <w:pPr>
        <w:pStyle w:val="ListParagraph"/>
        <w:numPr>
          <w:ilvl w:val="0"/>
          <w:numId w:val="3"/>
        </w:numPr>
        <w:rPr>
          <w:rFonts w:cs="Times New Roman"/>
          <w:bCs/>
          <w:color w:val="000000"/>
        </w:rPr>
      </w:pPr>
      <w:r>
        <w:rPr>
          <w:rFonts w:cs="Times New Roman"/>
          <w:bCs/>
          <w:color w:val="000000"/>
        </w:rPr>
        <w:t>Most recent audited financial statement;</w:t>
      </w:r>
    </w:p>
    <w:p w:rsidR="000D096F" w:rsidRDefault="000D096F" w:rsidP="00A22C67">
      <w:pPr>
        <w:pStyle w:val="ListParagraph"/>
        <w:numPr>
          <w:ilvl w:val="0"/>
          <w:numId w:val="3"/>
        </w:numPr>
        <w:rPr>
          <w:rFonts w:cs="Times New Roman"/>
          <w:bCs/>
          <w:color w:val="000000"/>
        </w:rPr>
      </w:pPr>
      <w:r>
        <w:rPr>
          <w:rFonts w:cs="Times New Roman"/>
          <w:bCs/>
          <w:color w:val="000000"/>
        </w:rPr>
        <w:t>Most current budget;</w:t>
      </w:r>
    </w:p>
    <w:p w:rsidR="000D096F" w:rsidRDefault="00430260" w:rsidP="00A22C67">
      <w:pPr>
        <w:pStyle w:val="ListParagraph"/>
        <w:numPr>
          <w:ilvl w:val="0"/>
          <w:numId w:val="3"/>
        </w:numPr>
        <w:rPr>
          <w:rFonts w:cs="Times New Roman"/>
          <w:bCs/>
          <w:color w:val="000000"/>
        </w:rPr>
      </w:pPr>
      <w:r>
        <w:rPr>
          <w:rFonts w:cs="Times New Roman"/>
          <w:bCs/>
          <w:color w:val="000000"/>
        </w:rPr>
        <w:t>10</w:t>
      </w:r>
      <w:r w:rsidR="000D096F">
        <w:rPr>
          <w:rFonts w:cs="Times New Roman"/>
          <w:bCs/>
          <w:color w:val="000000"/>
        </w:rPr>
        <w:t xml:space="preserve"> years of ground-up &amp; uncapped claims</w:t>
      </w:r>
      <w:r>
        <w:rPr>
          <w:rFonts w:cs="Times New Roman"/>
          <w:bCs/>
          <w:color w:val="000000"/>
        </w:rPr>
        <w:t>, by line of business, in E</w:t>
      </w:r>
      <w:r w:rsidR="000D096F">
        <w:rPr>
          <w:rFonts w:cs="Times New Roman"/>
          <w:bCs/>
          <w:color w:val="000000"/>
        </w:rPr>
        <w:t>xcel format;</w:t>
      </w:r>
    </w:p>
    <w:p w:rsidR="000D096F" w:rsidRDefault="000D096F" w:rsidP="00A22C67">
      <w:pPr>
        <w:pStyle w:val="ListParagraph"/>
        <w:numPr>
          <w:ilvl w:val="0"/>
          <w:numId w:val="3"/>
        </w:numPr>
        <w:rPr>
          <w:rFonts w:cs="Times New Roman"/>
          <w:bCs/>
          <w:color w:val="000000"/>
        </w:rPr>
      </w:pPr>
      <w:r>
        <w:rPr>
          <w:rFonts w:cs="Times New Roman"/>
          <w:bCs/>
          <w:color w:val="000000"/>
        </w:rPr>
        <w:t xml:space="preserve">Current </w:t>
      </w:r>
      <w:r w:rsidR="00430260">
        <w:rPr>
          <w:rFonts w:cs="Times New Roman"/>
          <w:bCs/>
          <w:color w:val="000000"/>
        </w:rPr>
        <w:t>vehicle schedule</w:t>
      </w:r>
      <w:r w:rsidR="003F0114">
        <w:rPr>
          <w:rFonts w:cs="Times New Roman"/>
          <w:bCs/>
          <w:color w:val="000000"/>
        </w:rPr>
        <w:t>;</w:t>
      </w:r>
    </w:p>
    <w:p w:rsidR="003F0114" w:rsidRDefault="003F0114" w:rsidP="00A22C67">
      <w:pPr>
        <w:pStyle w:val="ListParagraph"/>
        <w:numPr>
          <w:ilvl w:val="0"/>
          <w:numId w:val="3"/>
        </w:numPr>
        <w:rPr>
          <w:rFonts w:cs="Times New Roman"/>
          <w:bCs/>
          <w:color w:val="000000"/>
        </w:rPr>
      </w:pPr>
      <w:r>
        <w:rPr>
          <w:rFonts w:cs="Times New Roman"/>
          <w:bCs/>
          <w:color w:val="000000"/>
        </w:rPr>
        <w:t>Most recent jail inspection report (if any);</w:t>
      </w:r>
    </w:p>
    <w:p w:rsidR="003F0114" w:rsidRDefault="003F0114" w:rsidP="00A22C67">
      <w:pPr>
        <w:pStyle w:val="ListParagraph"/>
        <w:numPr>
          <w:ilvl w:val="0"/>
          <w:numId w:val="3"/>
        </w:numPr>
        <w:rPr>
          <w:rFonts w:cs="Times New Roman"/>
          <w:bCs/>
          <w:color w:val="000000"/>
        </w:rPr>
      </w:pPr>
      <w:r>
        <w:rPr>
          <w:rFonts w:cs="Times New Roman"/>
          <w:bCs/>
          <w:color w:val="000000"/>
        </w:rPr>
        <w:t>Most recent dam inspection report (if any)</w:t>
      </w:r>
    </w:p>
    <w:p w:rsidR="00726BF9" w:rsidRPr="00726BF9" w:rsidRDefault="00726BF9" w:rsidP="00314DBA">
      <w:pPr>
        <w:jc w:val="center"/>
        <w:rPr>
          <w:rFonts w:cs="Times New Roman"/>
          <w:b/>
          <w:bCs/>
          <w:color w:val="000000"/>
          <w:sz w:val="28"/>
          <w:szCs w:val="28"/>
          <w:u w:val="single"/>
        </w:rPr>
      </w:pPr>
      <w:r>
        <w:rPr>
          <w:rFonts w:cs="Times New Roman"/>
          <w:b/>
          <w:bCs/>
          <w:color w:val="000000"/>
          <w:sz w:val="28"/>
          <w:szCs w:val="28"/>
          <w:u w:val="single"/>
        </w:rPr>
        <w:t>General Applicant Information</w:t>
      </w:r>
    </w:p>
    <w:p w:rsidR="00314DBA" w:rsidRPr="004B4F25" w:rsidRDefault="00314DBA" w:rsidP="00A22C67">
      <w:pPr>
        <w:pStyle w:val="ListParagraph"/>
        <w:numPr>
          <w:ilvl w:val="0"/>
          <w:numId w:val="2"/>
        </w:numPr>
        <w:rPr>
          <w:rFonts w:cs="Times New Roman"/>
          <w:b/>
          <w:bCs/>
          <w:color w:val="000000"/>
        </w:rPr>
      </w:pPr>
      <w:r w:rsidRPr="004B4F25">
        <w:rPr>
          <w:rFonts w:cs="Times New Roman"/>
          <w:b/>
          <w:bCs/>
          <w:color w:val="000000"/>
        </w:rPr>
        <w:t>GENERAL INFORMATION</w:t>
      </w:r>
    </w:p>
    <w:p w:rsidR="00314DBA" w:rsidRPr="006E2257" w:rsidRDefault="00314DBA" w:rsidP="00A22C67">
      <w:pPr>
        <w:pStyle w:val="ListParagraph"/>
        <w:numPr>
          <w:ilvl w:val="1"/>
          <w:numId w:val="2"/>
        </w:numPr>
        <w:rPr>
          <w:rFonts w:cs="Times New Roman"/>
          <w:bCs/>
          <w:color w:val="000000"/>
        </w:rPr>
      </w:pPr>
      <w:r w:rsidRPr="006E2257">
        <w:rPr>
          <w:rFonts w:cs="Times New Roman"/>
          <w:bCs/>
          <w:color w:val="000000"/>
        </w:rPr>
        <w:t xml:space="preserve">Name of </w:t>
      </w:r>
      <w:r w:rsidR="004105BD">
        <w:rPr>
          <w:rFonts w:cs="Times New Roman"/>
          <w:bCs/>
          <w:color w:val="000000"/>
        </w:rPr>
        <w:t>I</w:t>
      </w:r>
      <w:r w:rsidRPr="006E2257">
        <w:rPr>
          <w:rFonts w:cs="Times New Roman"/>
          <w:bCs/>
          <w:color w:val="000000"/>
        </w:rPr>
        <w:t xml:space="preserve">nsured: </w:t>
      </w:r>
      <w:r w:rsidR="004105BD">
        <w:rPr>
          <w:rFonts w:cs="Times New Roman"/>
          <w:bCs/>
          <w:color w:val="000000"/>
        </w:rPr>
        <w:t>______</w:t>
      </w:r>
      <w:r w:rsidRPr="006E2257">
        <w:rPr>
          <w:rFonts w:cs="Times New Roman"/>
          <w:bCs/>
          <w:color w:val="000000"/>
        </w:rPr>
        <w:t>__________________________________________________________</w:t>
      </w:r>
      <w:r w:rsidR="004105BD">
        <w:rPr>
          <w:rFonts w:cs="Times New Roman"/>
          <w:bCs/>
          <w:color w:val="000000"/>
        </w:rPr>
        <w:t>_____</w:t>
      </w:r>
      <w:r w:rsidRPr="006E2257">
        <w:rPr>
          <w:rFonts w:cs="Times New Roman"/>
          <w:bCs/>
          <w:color w:val="000000"/>
        </w:rPr>
        <w:t>_</w:t>
      </w:r>
    </w:p>
    <w:p w:rsidR="00A6450D" w:rsidRPr="006E2257" w:rsidRDefault="00A6450D" w:rsidP="00A22C67">
      <w:pPr>
        <w:pStyle w:val="ListParagraph"/>
        <w:numPr>
          <w:ilvl w:val="1"/>
          <w:numId w:val="2"/>
        </w:numPr>
        <w:rPr>
          <w:rFonts w:cs="Times New Roman"/>
          <w:bCs/>
          <w:color w:val="000000"/>
        </w:rPr>
      </w:pPr>
      <w:r w:rsidRPr="006E2257">
        <w:rPr>
          <w:rFonts w:cs="Times New Roman"/>
          <w:bCs/>
          <w:color w:val="000000"/>
        </w:rPr>
        <w:t xml:space="preserve">Effective date: </w:t>
      </w:r>
      <w:r w:rsidR="00FE596E">
        <w:rPr>
          <w:rFonts w:cs="Times New Roman"/>
          <w:bCs/>
          <w:color w:val="000000"/>
        </w:rPr>
        <w:tab/>
      </w:r>
      <w:r w:rsidRPr="006E2257">
        <w:rPr>
          <w:rFonts w:cs="Times New Roman"/>
          <w:bCs/>
          <w:color w:val="000000"/>
        </w:rPr>
        <w:t>____________________</w:t>
      </w:r>
      <w:r w:rsidR="00467CF0">
        <w:rPr>
          <w:rFonts w:cs="Times New Roman"/>
          <w:bCs/>
          <w:color w:val="000000"/>
        </w:rPr>
        <w:t xml:space="preserve">    c. Quote Due Date: ____________________</w:t>
      </w:r>
    </w:p>
    <w:p w:rsidR="00314DBA" w:rsidRPr="006E2257" w:rsidRDefault="00430260" w:rsidP="00467CF0">
      <w:pPr>
        <w:pStyle w:val="ListParagraph"/>
        <w:numPr>
          <w:ilvl w:val="0"/>
          <w:numId w:val="11"/>
        </w:numPr>
        <w:ind w:left="1440"/>
        <w:rPr>
          <w:rFonts w:cs="Times New Roman"/>
          <w:bCs/>
          <w:color w:val="000000"/>
        </w:rPr>
      </w:pPr>
      <w:r>
        <w:rPr>
          <w:rFonts w:cs="Times New Roman"/>
          <w:bCs/>
          <w:color w:val="000000"/>
        </w:rPr>
        <w:t>Physical ad</w:t>
      </w:r>
      <w:r w:rsidR="00314DBA" w:rsidRPr="006E2257">
        <w:rPr>
          <w:rFonts w:cs="Times New Roman"/>
          <w:bCs/>
          <w:color w:val="000000"/>
        </w:rPr>
        <w:t xml:space="preserve">dress: </w:t>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314DBA" w:rsidRPr="006E2257">
        <w:rPr>
          <w:rFonts w:cs="Times New Roman"/>
          <w:bCs/>
          <w:color w:val="000000"/>
        </w:rPr>
        <w:softHyphen/>
      </w:r>
      <w:r w:rsidR="004105BD">
        <w:rPr>
          <w:rFonts w:cs="Times New Roman"/>
          <w:bCs/>
          <w:color w:val="000000"/>
        </w:rPr>
        <w:t>____________________________________________</w:t>
      </w:r>
      <w:r w:rsidR="00314DBA" w:rsidRPr="006E2257">
        <w:rPr>
          <w:rFonts w:cs="Times New Roman"/>
          <w:bCs/>
          <w:color w:val="000000"/>
        </w:rPr>
        <w:t>___________________________</w:t>
      </w:r>
    </w:p>
    <w:p w:rsidR="00430260" w:rsidRDefault="00430260" w:rsidP="00467CF0">
      <w:pPr>
        <w:pStyle w:val="ListParagraph"/>
        <w:numPr>
          <w:ilvl w:val="1"/>
          <w:numId w:val="11"/>
        </w:numPr>
        <w:rPr>
          <w:rFonts w:cs="Times New Roman"/>
          <w:bCs/>
          <w:color w:val="000000"/>
        </w:rPr>
        <w:sectPr w:rsidR="00430260" w:rsidSect="0085212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67CF0" w:rsidRDefault="00430260" w:rsidP="00467CF0">
      <w:pPr>
        <w:pStyle w:val="ListParagraph"/>
        <w:numPr>
          <w:ilvl w:val="0"/>
          <w:numId w:val="11"/>
        </w:numPr>
        <w:spacing w:after="0" w:line="240" w:lineRule="auto"/>
        <w:ind w:left="1440"/>
        <w:rPr>
          <w:rFonts w:cs="Times New Roman"/>
          <w:bCs/>
          <w:color w:val="000000"/>
        </w:rPr>
      </w:pPr>
      <w:r w:rsidRPr="00467CF0">
        <w:rPr>
          <w:rFonts w:cs="Times New Roman"/>
          <w:bCs/>
          <w:color w:val="000000"/>
        </w:rPr>
        <w:t>Contact p</w:t>
      </w:r>
      <w:r w:rsidR="00314DBA" w:rsidRPr="00467CF0">
        <w:rPr>
          <w:rFonts w:cs="Times New Roman"/>
          <w:bCs/>
          <w:color w:val="000000"/>
        </w:rPr>
        <w:t>erson:</w:t>
      </w:r>
    </w:p>
    <w:p w:rsidR="00467CF0" w:rsidRDefault="00467CF0" w:rsidP="00467CF0">
      <w:pPr>
        <w:spacing w:after="0" w:line="240" w:lineRule="auto"/>
        <w:rPr>
          <w:rFonts w:cs="Times New Roman"/>
          <w:bCs/>
          <w:color w:val="000000"/>
        </w:rPr>
      </w:pPr>
      <w:r>
        <w:rPr>
          <w:rFonts w:cs="Times New Roman"/>
          <w:bCs/>
          <w:color w:val="000000"/>
        </w:rPr>
        <w:t xml:space="preserve">                             </w:t>
      </w:r>
      <w:r w:rsidR="00314DBA" w:rsidRPr="00467CF0">
        <w:rPr>
          <w:rFonts w:cs="Times New Roman"/>
          <w:bCs/>
          <w:color w:val="000000"/>
        </w:rPr>
        <w:t xml:space="preserve">Name: </w:t>
      </w:r>
      <w:r w:rsidR="00471AA8" w:rsidRPr="00467CF0">
        <w:rPr>
          <w:rFonts w:cs="Times New Roman"/>
          <w:bCs/>
          <w:color w:val="000000"/>
        </w:rPr>
        <w:t xml:space="preserve"> </w:t>
      </w:r>
      <w:r w:rsidR="00430260" w:rsidRPr="00467CF0">
        <w:rPr>
          <w:rFonts w:cs="Times New Roman"/>
          <w:bCs/>
          <w:color w:val="000000"/>
        </w:rPr>
        <w:t>___________________</w:t>
      </w:r>
      <w:r w:rsidR="00471AA8" w:rsidRPr="00467CF0">
        <w:rPr>
          <w:rFonts w:cs="Times New Roman"/>
          <w:bCs/>
          <w:color w:val="000000"/>
        </w:rPr>
        <w:t>_</w:t>
      </w:r>
      <w:r w:rsidR="007C0879" w:rsidRPr="00467CF0">
        <w:rPr>
          <w:rFonts w:cs="Times New Roman"/>
          <w:bCs/>
          <w:color w:val="000000"/>
        </w:rPr>
        <w:t>_____</w:t>
      </w:r>
    </w:p>
    <w:p w:rsidR="00314DBA" w:rsidRPr="00467CF0" w:rsidRDefault="00467CF0" w:rsidP="00467CF0">
      <w:pPr>
        <w:spacing w:after="0" w:line="240" w:lineRule="auto"/>
        <w:rPr>
          <w:rFonts w:cs="Times New Roman"/>
          <w:bCs/>
          <w:color w:val="000000"/>
        </w:rPr>
      </w:pPr>
      <w:r>
        <w:rPr>
          <w:rFonts w:cs="Times New Roman"/>
          <w:bCs/>
          <w:color w:val="000000"/>
        </w:rPr>
        <w:t xml:space="preserve">                             </w:t>
      </w:r>
      <w:r w:rsidR="00314DBA" w:rsidRPr="00467CF0">
        <w:rPr>
          <w:rFonts w:cs="Times New Roman"/>
          <w:bCs/>
          <w:color w:val="000000"/>
        </w:rPr>
        <w:t xml:space="preserve">Title: </w:t>
      </w:r>
      <w:r w:rsidR="00471AA8" w:rsidRPr="00467CF0">
        <w:rPr>
          <w:rFonts w:cs="Times New Roman"/>
          <w:bCs/>
          <w:color w:val="000000"/>
        </w:rPr>
        <w:t xml:space="preserve"> </w:t>
      </w:r>
      <w:r w:rsidR="00430260" w:rsidRPr="00467CF0">
        <w:rPr>
          <w:rFonts w:cs="Times New Roman"/>
          <w:bCs/>
          <w:color w:val="000000"/>
        </w:rPr>
        <w:t>___________________</w:t>
      </w:r>
      <w:r w:rsidR="00471AA8" w:rsidRPr="00467CF0">
        <w:rPr>
          <w:rFonts w:cs="Times New Roman"/>
          <w:bCs/>
          <w:color w:val="000000"/>
        </w:rPr>
        <w:t>__</w:t>
      </w:r>
      <w:r w:rsidR="007C0879" w:rsidRPr="00467CF0">
        <w:rPr>
          <w:rFonts w:cs="Times New Roman"/>
          <w:bCs/>
          <w:color w:val="000000"/>
        </w:rPr>
        <w:t>_____</w:t>
      </w:r>
    </w:p>
    <w:p w:rsidR="00314DBA" w:rsidRPr="00467CF0" w:rsidRDefault="00467CF0" w:rsidP="00467CF0">
      <w:pPr>
        <w:spacing w:after="0" w:line="240" w:lineRule="auto"/>
        <w:rPr>
          <w:rFonts w:cs="Times New Roman"/>
          <w:bCs/>
          <w:color w:val="000000"/>
        </w:rPr>
      </w:pPr>
      <w:r>
        <w:rPr>
          <w:rFonts w:cs="Times New Roman"/>
          <w:bCs/>
          <w:color w:val="000000"/>
        </w:rPr>
        <w:t xml:space="preserve">                             </w:t>
      </w:r>
      <w:r w:rsidR="00314DBA" w:rsidRPr="00467CF0">
        <w:rPr>
          <w:rFonts w:cs="Times New Roman"/>
          <w:bCs/>
          <w:color w:val="000000"/>
        </w:rPr>
        <w:t xml:space="preserve">Phone: </w:t>
      </w:r>
      <w:r w:rsidR="00471AA8" w:rsidRPr="00467CF0">
        <w:rPr>
          <w:rFonts w:cs="Times New Roman"/>
          <w:bCs/>
          <w:color w:val="000000"/>
        </w:rPr>
        <w:t xml:space="preserve"> </w:t>
      </w:r>
      <w:r w:rsidR="00430260" w:rsidRPr="00467CF0">
        <w:rPr>
          <w:rFonts w:cs="Times New Roman"/>
          <w:bCs/>
          <w:color w:val="000000"/>
        </w:rPr>
        <w:t>___________________</w:t>
      </w:r>
      <w:r w:rsidR="00471AA8" w:rsidRPr="00467CF0">
        <w:rPr>
          <w:rFonts w:cs="Times New Roman"/>
          <w:bCs/>
          <w:color w:val="000000"/>
        </w:rPr>
        <w:t>_</w:t>
      </w:r>
      <w:r>
        <w:rPr>
          <w:rFonts w:cs="Times New Roman"/>
          <w:bCs/>
          <w:color w:val="000000"/>
        </w:rPr>
        <w:t>____</w:t>
      </w:r>
    </w:p>
    <w:p w:rsidR="00314DBA" w:rsidRPr="00467CF0" w:rsidRDefault="00467CF0" w:rsidP="00467CF0">
      <w:pPr>
        <w:spacing w:after="0" w:line="240" w:lineRule="auto"/>
        <w:rPr>
          <w:rFonts w:cs="Times New Roman"/>
          <w:bCs/>
          <w:color w:val="000000"/>
        </w:rPr>
      </w:pPr>
      <w:r>
        <w:rPr>
          <w:rFonts w:cs="Times New Roman"/>
          <w:bCs/>
          <w:color w:val="000000"/>
        </w:rPr>
        <w:t xml:space="preserve">                             </w:t>
      </w:r>
      <w:r w:rsidR="00314DBA" w:rsidRPr="00467CF0">
        <w:rPr>
          <w:rFonts w:cs="Times New Roman"/>
          <w:bCs/>
          <w:color w:val="000000"/>
        </w:rPr>
        <w:t xml:space="preserve">E-mail: </w:t>
      </w:r>
      <w:r w:rsidR="00FE596E" w:rsidRPr="00467CF0">
        <w:rPr>
          <w:rFonts w:cs="Times New Roman"/>
          <w:bCs/>
          <w:color w:val="000000"/>
        </w:rPr>
        <w:t>_</w:t>
      </w:r>
      <w:r w:rsidR="00430260" w:rsidRPr="00467CF0">
        <w:rPr>
          <w:rFonts w:cs="Times New Roman"/>
          <w:bCs/>
          <w:color w:val="000000"/>
        </w:rPr>
        <w:t>__________________</w:t>
      </w:r>
      <w:r w:rsidR="00471AA8" w:rsidRPr="00467CF0">
        <w:rPr>
          <w:rFonts w:cs="Times New Roman"/>
          <w:bCs/>
          <w:color w:val="000000"/>
        </w:rPr>
        <w:t>_</w:t>
      </w:r>
      <w:r>
        <w:rPr>
          <w:rFonts w:cs="Times New Roman"/>
          <w:bCs/>
          <w:color w:val="000000"/>
        </w:rPr>
        <w:t>_____</w:t>
      </w:r>
    </w:p>
    <w:p w:rsidR="000B49CD" w:rsidRPr="00467CF0" w:rsidRDefault="000B49CD" w:rsidP="00467CF0">
      <w:pPr>
        <w:pStyle w:val="ListParagraph"/>
        <w:numPr>
          <w:ilvl w:val="0"/>
          <w:numId w:val="11"/>
        </w:numPr>
        <w:ind w:left="1440"/>
        <w:rPr>
          <w:rFonts w:cs="Times New Roman"/>
          <w:bCs/>
          <w:color w:val="000000"/>
        </w:rPr>
      </w:pPr>
      <w:r w:rsidRPr="00467CF0">
        <w:rPr>
          <w:rFonts w:cs="Times New Roman"/>
          <w:bCs/>
          <w:color w:val="000000"/>
        </w:rPr>
        <w:t>Pop</w:t>
      </w:r>
      <w:r w:rsidR="004B4F25" w:rsidRPr="00467CF0">
        <w:rPr>
          <w:rFonts w:cs="Times New Roman"/>
          <w:bCs/>
          <w:color w:val="000000"/>
        </w:rPr>
        <w:t>ulation</w:t>
      </w:r>
      <w:r w:rsidR="00CF6912">
        <w:rPr>
          <w:rFonts w:cs="Times New Roman"/>
          <w:bCs/>
          <w:color w:val="000000"/>
        </w:rPr>
        <w:t xml:space="preserve"> / Average Daily Attendance (Schools)</w:t>
      </w:r>
      <w:r w:rsidR="004B4F25" w:rsidRPr="00467CF0">
        <w:rPr>
          <w:rFonts w:cs="Times New Roman"/>
          <w:bCs/>
          <w:color w:val="000000"/>
        </w:rPr>
        <w:t>: _______________</w:t>
      </w:r>
    </w:p>
    <w:p w:rsidR="00FD3F3D" w:rsidRDefault="00FD3F3D" w:rsidP="00FD3F3D">
      <w:pPr>
        <w:pStyle w:val="ListParagraph"/>
        <w:ind w:left="1440"/>
        <w:rPr>
          <w:rFonts w:cs="Times New Roman"/>
          <w:bCs/>
          <w:color w:val="000000"/>
        </w:rPr>
      </w:pPr>
    </w:p>
    <w:p w:rsidR="003F0114" w:rsidRPr="00467CF0" w:rsidRDefault="00632187" w:rsidP="00467CF0">
      <w:pPr>
        <w:pStyle w:val="ListParagraph"/>
        <w:numPr>
          <w:ilvl w:val="0"/>
          <w:numId w:val="2"/>
        </w:numPr>
        <w:rPr>
          <w:rFonts w:cs="Times New Roman"/>
          <w:b/>
          <w:bCs/>
          <w:color w:val="000000"/>
        </w:rPr>
      </w:pPr>
      <w:r w:rsidRPr="00467CF0">
        <w:rPr>
          <w:rFonts w:cs="Times New Roman"/>
          <w:b/>
          <w:bCs/>
          <w:color w:val="000000"/>
        </w:rPr>
        <w:t>CLAIM ADMINISTRATION</w:t>
      </w:r>
    </w:p>
    <w:p w:rsidR="003F0114" w:rsidRDefault="00A10C0B" w:rsidP="00467CF0">
      <w:pPr>
        <w:pStyle w:val="ListParagraph"/>
        <w:numPr>
          <w:ilvl w:val="1"/>
          <w:numId w:val="2"/>
        </w:numPr>
        <w:rPr>
          <w:rFonts w:cs="Times New Roman"/>
          <w:bCs/>
          <w:color w:val="000000"/>
        </w:rPr>
      </w:pPr>
      <w:r w:rsidRPr="00A10C0B">
        <w:rPr>
          <w:rFonts w:cs="Times New Roman"/>
          <w:bCs/>
          <w:color w:val="000000"/>
        </w:rPr>
        <w:t>Will there be any changes to the handling of liability claims for the next policy period?</w:t>
      </w:r>
      <w:r>
        <w:rPr>
          <w:rFonts w:cs="Times New Roman"/>
          <w:bCs/>
          <w:color w:val="000000"/>
        </w:rPr>
        <w:t xml:space="preserve">        </w:t>
      </w:r>
      <w:sdt>
        <w:sdtPr>
          <w:rPr>
            <w:rFonts w:cs="Times New Roman"/>
            <w:bCs/>
            <w:color w:val="000000"/>
          </w:rPr>
          <w:id w:val="945040727"/>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cs="Times New Roman"/>
          <w:bCs/>
          <w:color w:val="000000"/>
        </w:rPr>
        <w:t xml:space="preserve"> Yes </w:t>
      </w:r>
      <w:sdt>
        <w:sdtPr>
          <w:rPr>
            <w:rFonts w:cs="Times New Roman"/>
            <w:bCs/>
            <w:color w:val="000000"/>
          </w:rPr>
          <w:id w:val="-1011372283"/>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cs="Times New Roman"/>
          <w:bCs/>
          <w:color w:val="000000"/>
        </w:rPr>
        <w:t xml:space="preserve"> No</w:t>
      </w:r>
    </w:p>
    <w:p w:rsidR="00A10C0B" w:rsidRDefault="00A10C0B" w:rsidP="00A10C0B">
      <w:pPr>
        <w:pStyle w:val="ListParagraph"/>
        <w:ind w:left="1440"/>
        <w:rPr>
          <w:rFonts w:cs="Times New Roman"/>
          <w:bCs/>
          <w:color w:val="000000"/>
        </w:rPr>
      </w:pPr>
      <w:r>
        <w:rPr>
          <w:rFonts w:cs="Times New Roman"/>
          <w:bCs/>
          <w:color w:val="000000"/>
        </w:rPr>
        <w:t xml:space="preserve">If </w:t>
      </w:r>
      <w:r w:rsidR="00EC57AF">
        <w:rPr>
          <w:rFonts w:cs="Times New Roman"/>
          <w:bCs/>
          <w:color w:val="000000"/>
        </w:rPr>
        <w:t>yes</w:t>
      </w:r>
      <w:r>
        <w:rPr>
          <w:rFonts w:cs="Times New Roman"/>
          <w:bCs/>
          <w:color w:val="000000"/>
        </w:rPr>
        <w:t>, please explain: ___________________________________________________________________</w:t>
      </w:r>
    </w:p>
    <w:p w:rsidR="00632187" w:rsidRDefault="00632187" w:rsidP="00A10C0B">
      <w:pPr>
        <w:pStyle w:val="ListParagraph"/>
        <w:ind w:left="1440"/>
        <w:rPr>
          <w:rFonts w:cs="Times New Roman"/>
          <w:bCs/>
          <w:color w:val="000000"/>
        </w:rPr>
      </w:pPr>
    </w:p>
    <w:p w:rsidR="00632187" w:rsidRPr="00632187" w:rsidRDefault="00632187" w:rsidP="00467CF0">
      <w:pPr>
        <w:pStyle w:val="ListParagraph"/>
        <w:numPr>
          <w:ilvl w:val="0"/>
          <w:numId w:val="2"/>
        </w:numPr>
        <w:rPr>
          <w:rFonts w:cs="Times New Roman"/>
          <w:b/>
          <w:bCs/>
          <w:color w:val="000000"/>
        </w:rPr>
      </w:pPr>
      <w:r w:rsidRPr="00632187">
        <w:rPr>
          <w:rFonts w:cs="Times New Roman"/>
          <w:b/>
          <w:bCs/>
          <w:color w:val="000000"/>
        </w:rPr>
        <w:t>OPERATIONS</w:t>
      </w:r>
    </w:p>
    <w:p w:rsidR="00A10C0B" w:rsidRDefault="00A10C0B" w:rsidP="00467CF0">
      <w:pPr>
        <w:pStyle w:val="ListParagraph"/>
        <w:numPr>
          <w:ilvl w:val="1"/>
          <w:numId w:val="2"/>
        </w:numPr>
        <w:rPr>
          <w:rFonts w:cs="Times New Roman"/>
          <w:bCs/>
          <w:color w:val="000000"/>
        </w:rPr>
      </w:pPr>
      <w:r>
        <w:rPr>
          <w:rFonts w:cs="Times New Roman"/>
          <w:bCs/>
          <w:color w:val="000000"/>
        </w:rPr>
        <w:t>Has there been any significant changes to your operations since last year?</w:t>
      </w:r>
      <w:r>
        <w:rPr>
          <w:rFonts w:cs="Times New Roman"/>
          <w:bCs/>
          <w:color w:val="000000"/>
        </w:rPr>
        <w:tab/>
        <w:t xml:space="preserve">                 </w:t>
      </w:r>
      <w:sdt>
        <w:sdtPr>
          <w:rPr>
            <w:rFonts w:cs="Times New Roman"/>
            <w:bCs/>
            <w:color w:val="000000"/>
          </w:rPr>
          <w:id w:val="-1616745517"/>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cs="Times New Roman"/>
          <w:bCs/>
          <w:color w:val="000000"/>
        </w:rPr>
        <w:t xml:space="preserve"> Yes </w:t>
      </w:r>
      <w:sdt>
        <w:sdtPr>
          <w:rPr>
            <w:rFonts w:cs="Times New Roman"/>
            <w:bCs/>
            <w:color w:val="000000"/>
          </w:rPr>
          <w:id w:val="-859741553"/>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cs="Times New Roman"/>
          <w:bCs/>
          <w:color w:val="000000"/>
        </w:rPr>
        <w:t xml:space="preserve"> No</w:t>
      </w:r>
    </w:p>
    <w:p w:rsidR="00A10C0B" w:rsidRPr="00A10C0B" w:rsidRDefault="00A10C0B" w:rsidP="00A10C0B">
      <w:pPr>
        <w:pStyle w:val="ListParagraph"/>
        <w:ind w:left="1440"/>
        <w:rPr>
          <w:rFonts w:cs="Times New Roman"/>
          <w:bCs/>
          <w:color w:val="000000"/>
        </w:rPr>
      </w:pPr>
      <w:r>
        <w:rPr>
          <w:rFonts w:cs="Times New Roman"/>
          <w:bCs/>
          <w:color w:val="000000"/>
        </w:rPr>
        <w:t xml:space="preserve">If </w:t>
      </w:r>
      <w:r w:rsidR="00EC57AF">
        <w:rPr>
          <w:rFonts w:cs="Times New Roman"/>
          <w:bCs/>
          <w:color w:val="000000"/>
        </w:rPr>
        <w:t>yes</w:t>
      </w:r>
      <w:r>
        <w:rPr>
          <w:rFonts w:cs="Times New Roman"/>
          <w:bCs/>
          <w:color w:val="000000"/>
        </w:rPr>
        <w:t>, please explain: ___________________________________________________________________</w:t>
      </w:r>
    </w:p>
    <w:p w:rsidR="00632187" w:rsidRDefault="00632187" w:rsidP="00632187">
      <w:pPr>
        <w:pStyle w:val="ListParagraph"/>
        <w:ind w:left="1080"/>
        <w:rPr>
          <w:rFonts w:cs="Times New Roman"/>
          <w:b/>
          <w:bCs/>
          <w:color w:val="000000"/>
        </w:rPr>
      </w:pPr>
    </w:p>
    <w:p w:rsidR="0075561C" w:rsidRPr="00646C36" w:rsidRDefault="0075561C" w:rsidP="00467CF0">
      <w:pPr>
        <w:pStyle w:val="ListParagraph"/>
        <w:numPr>
          <w:ilvl w:val="0"/>
          <w:numId w:val="2"/>
        </w:numPr>
        <w:rPr>
          <w:rFonts w:cs="Times New Roman"/>
          <w:b/>
          <w:bCs/>
          <w:color w:val="000000"/>
        </w:rPr>
      </w:pPr>
      <w:r w:rsidRPr="00646C36">
        <w:rPr>
          <w:rFonts w:cs="Times New Roman"/>
          <w:b/>
          <w:bCs/>
          <w:color w:val="000000"/>
        </w:rPr>
        <w:t xml:space="preserve">RISK </w:t>
      </w:r>
      <w:r w:rsidR="00646C36">
        <w:rPr>
          <w:rFonts w:cs="Times New Roman"/>
          <w:b/>
          <w:bCs/>
          <w:color w:val="000000"/>
        </w:rPr>
        <w:t>MANAGEMENT</w:t>
      </w:r>
    </w:p>
    <w:p w:rsidR="0075561C" w:rsidRDefault="006D2F31" w:rsidP="00467CF0">
      <w:pPr>
        <w:pStyle w:val="ListParagraph"/>
        <w:numPr>
          <w:ilvl w:val="1"/>
          <w:numId w:val="2"/>
        </w:numPr>
        <w:spacing w:line="240" w:lineRule="auto"/>
        <w:rPr>
          <w:rFonts w:cs="Times New Roman"/>
          <w:bCs/>
          <w:color w:val="000000"/>
        </w:rPr>
      </w:pPr>
      <w:r>
        <w:rPr>
          <w:rFonts w:cs="Times New Roman"/>
          <w:bCs/>
          <w:color w:val="000000"/>
        </w:rPr>
        <w:t>What trainings</w:t>
      </w:r>
      <w:r w:rsidR="00962C12">
        <w:rPr>
          <w:rFonts w:cs="Times New Roman"/>
          <w:bCs/>
          <w:color w:val="000000"/>
        </w:rPr>
        <w:t>/implementations</w:t>
      </w:r>
      <w:r>
        <w:rPr>
          <w:rFonts w:cs="Times New Roman"/>
          <w:bCs/>
          <w:color w:val="000000"/>
        </w:rPr>
        <w:t xml:space="preserve"> have you completed between last year and this year? </w:t>
      </w:r>
    </w:p>
    <w:p w:rsidR="006D2F31" w:rsidRDefault="006D2F31" w:rsidP="00F84DFD">
      <w:pPr>
        <w:pStyle w:val="ListParagraph"/>
        <w:spacing w:line="240" w:lineRule="auto"/>
        <w:ind w:left="1440"/>
        <w:rPr>
          <w:rFonts w:cs="Times New Roman"/>
          <w:bCs/>
          <w:color w:val="000000"/>
        </w:rPr>
      </w:pPr>
      <w:r>
        <w:rPr>
          <w:rFonts w:cs="Times New Roman"/>
          <w:bCs/>
          <w:color w:val="000000"/>
        </w:rPr>
        <w:t>___________________________________________________________________________________</w:t>
      </w:r>
    </w:p>
    <w:p w:rsidR="006D2F31" w:rsidRDefault="006D2F31" w:rsidP="00467CF0">
      <w:pPr>
        <w:pStyle w:val="ListParagraph"/>
        <w:numPr>
          <w:ilvl w:val="1"/>
          <w:numId w:val="2"/>
        </w:numPr>
        <w:spacing w:line="240" w:lineRule="auto"/>
        <w:rPr>
          <w:rFonts w:cs="Times New Roman"/>
          <w:bCs/>
          <w:color w:val="000000"/>
        </w:rPr>
      </w:pPr>
      <w:r>
        <w:rPr>
          <w:rFonts w:cs="Times New Roman"/>
          <w:bCs/>
          <w:color w:val="000000"/>
        </w:rPr>
        <w:t>What trainings</w:t>
      </w:r>
      <w:r w:rsidR="00962C12">
        <w:rPr>
          <w:rFonts w:cs="Times New Roman"/>
          <w:bCs/>
          <w:color w:val="000000"/>
        </w:rPr>
        <w:t>/implementations</w:t>
      </w:r>
      <w:r>
        <w:rPr>
          <w:rFonts w:cs="Times New Roman"/>
          <w:bCs/>
          <w:color w:val="000000"/>
        </w:rPr>
        <w:t xml:space="preserve"> are planned to be completed during the next year?</w:t>
      </w:r>
      <w:r w:rsidR="00962C12">
        <w:rPr>
          <w:rFonts w:cs="Times New Roman"/>
          <w:bCs/>
          <w:color w:val="000000"/>
        </w:rPr>
        <w:t xml:space="preserve"> </w:t>
      </w:r>
    </w:p>
    <w:p w:rsidR="006D2F31" w:rsidRDefault="006D2F31" w:rsidP="00F84DFD">
      <w:pPr>
        <w:pStyle w:val="ListParagraph"/>
        <w:spacing w:line="240" w:lineRule="auto"/>
        <w:ind w:left="1440"/>
        <w:rPr>
          <w:rFonts w:cs="Times New Roman"/>
          <w:bCs/>
          <w:color w:val="000000"/>
        </w:rPr>
      </w:pPr>
      <w:r>
        <w:rPr>
          <w:rFonts w:cs="Times New Roman"/>
          <w:bCs/>
          <w:color w:val="000000"/>
        </w:rPr>
        <w:t>___________________________________________________________________________________</w:t>
      </w:r>
    </w:p>
    <w:p w:rsidR="008C0649" w:rsidRDefault="008C0649" w:rsidP="008C0649">
      <w:pPr>
        <w:autoSpaceDE w:val="0"/>
        <w:autoSpaceDN w:val="0"/>
        <w:adjustRightInd w:val="0"/>
        <w:spacing w:after="0" w:line="240" w:lineRule="auto"/>
        <w:rPr>
          <w:rFonts w:cs="Times New Roman"/>
          <w:b/>
          <w:color w:val="000000"/>
        </w:rPr>
        <w:sectPr w:rsidR="008C0649" w:rsidSect="00430260">
          <w:type w:val="continuous"/>
          <w:pgSz w:w="12240" w:h="15840"/>
          <w:pgMar w:top="720" w:right="720" w:bottom="720" w:left="720" w:header="720" w:footer="720" w:gutter="0"/>
          <w:cols w:space="720"/>
          <w:docGrid w:linePitch="360"/>
        </w:sectPr>
      </w:pPr>
    </w:p>
    <w:p w:rsidR="008C0649" w:rsidRDefault="008C0649" w:rsidP="008C0649">
      <w:pPr>
        <w:autoSpaceDE w:val="0"/>
        <w:autoSpaceDN w:val="0"/>
        <w:adjustRightInd w:val="0"/>
        <w:spacing w:after="0" w:line="240" w:lineRule="auto"/>
        <w:jc w:val="center"/>
        <w:rPr>
          <w:rFonts w:cs="Times New Roman"/>
          <w:b/>
          <w:color w:val="000000"/>
        </w:rPr>
      </w:pPr>
    </w:p>
    <w:p w:rsidR="004B4F25" w:rsidRPr="008C0649" w:rsidRDefault="004B4F25" w:rsidP="008C0649">
      <w:pPr>
        <w:autoSpaceDE w:val="0"/>
        <w:autoSpaceDN w:val="0"/>
        <w:adjustRightInd w:val="0"/>
        <w:spacing w:after="0" w:line="240" w:lineRule="auto"/>
        <w:jc w:val="center"/>
        <w:rPr>
          <w:rFonts w:cs="Times New Roman"/>
          <w:b/>
          <w:color w:val="000000"/>
        </w:rPr>
      </w:pPr>
    </w:p>
    <w:p w:rsidR="006918B4" w:rsidRPr="006918B4" w:rsidRDefault="006918B4" w:rsidP="00A22C67">
      <w:pPr>
        <w:pStyle w:val="ListParagraph"/>
        <w:numPr>
          <w:ilvl w:val="0"/>
          <w:numId w:val="8"/>
        </w:numPr>
        <w:rPr>
          <w:rFonts w:cs="Times New Roman"/>
          <w:b/>
          <w:bCs/>
          <w:color w:val="000000"/>
        </w:rPr>
      </w:pPr>
      <w:r w:rsidRPr="006918B4">
        <w:rPr>
          <w:rFonts w:cs="Times New Roman"/>
          <w:b/>
          <w:bCs/>
          <w:color w:val="000000"/>
        </w:rPr>
        <w:t>EXPOSURE INFORMATION</w:t>
      </w:r>
    </w:p>
    <w:p w:rsidR="006918B4" w:rsidRDefault="006918B4" w:rsidP="00A22C67">
      <w:pPr>
        <w:pStyle w:val="ListParagraph"/>
        <w:numPr>
          <w:ilvl w:val="1"/>
          <w:numId w:val="8"/>
        </w:numPr>
        <w:rPr>
          <w:rFonts w:cs="Times New Roman"/>
          <w:bCs/>
          <w:color w:val="000000"/>
        </w:rPr>
      </w:pPr>
      <w:r w:rsidRPr="006918B4">
        <w:rPr>
          <w:rFonts w:cs="Times New Roman"/>
          <w:bCs/>
          <w:color w:val="000000"/>
        </w:rPr>
        <w:t xml:space="preserve">Total </w:t>
      </w:r>
      <w:r>
        <w:rPr>
          <w:rFonts w:cs="Times New Roman"/>
          <w:bCs/>
          <w:color w:val="000000"/>
        </w:rPr>
        <w:t xml:space="preserve">annual </w:t>
      </w:r>
      <w:r w:rsidRPr="006918B4">
        <w:rPr>
          <w:rFonts w:cs="Times New Roman"/>
          <w:bCs/>
          <w:color w:val="000000"/>
        </w:rPr>
        <w:t>pr</w:t>
      </w:r>
      <w:bookmarkStart w:id="0" w:name="_GoBack"/>
      <w:bookmarkEnd w:id="0"/>
      <w:r w:rsidRPr="006918B4">
        <w:rPr>
          <w:rFonts w:cs="Times New Roman"/>
          <w:bCs/>
          <w:color w:val="000000"/>
        </w:rPr>
        <w:t>ojected payroll:</w:t>
      </w:r>
      <w:r>
        <w:rPr>
          <w:rFonts w:cs="Times New Roman"/>
          <w:bCs/>
          <w:color w:val="000000"/>
        </w:rPr>
        <w:t xml:space="preserve"> $________________________</w:t>
      </w:r>
    </w:p>
    <w:p w:rsidR="005953A7" w:rsidRPr="009C41CE" w:rsidRDefault="005953A7" w:rsidP="005953A7">
      <w:pPr>
        <w:pStyle w:val="ListParagraph"/>
        <w:numPr>
          <w:ilvl w:val="1"/>
          <w:numId w:val="8"/>
        </w:numPr>
        <w:autoSpaceDE w:val="0"/>
        <w:autoSpaceDN w:val="0"/>
        <w:adjustRightInd w:val="0"/>
        <w:spacing w:after="0" w:line="240" w:lineRule="auto"/>
        <w:rPr>
          <w:rFonts w:cs="Times New Roman"/>
          <w:b/>
          <w:color w:val="000000"/>
        </w:rPr>
      </w:pPr>
      <w:r w:rsidRPr="008971A3">
        <w:rPr>
          <w:rFonts w:cs="Times New Roman"/>
          <w:color w:val="000000"/>
        </w:rPr>
        <w:t>Number of employees</w:t>
      </w:r>
      <w:r w:rsidR="00EC57AF">
        <w:rPr>
          <w:rFonts w:cs="Times New Roman"/>
          <w:color w:val="000000"/>
        </w:rPr>
        <w:t>: Full-Time:  ____________ Part-</w:t>
      </w:r>
      <w:r w:rsidRPr="008971A3">
        <w:rPr>
          <w:rFonts w:cs="Times New Roman"/>
          <w:color w:val="000000"/>
        </w:rPr>
        <w:t>Time: ____________</w:t>
      </w:r>
    </w:p>
    <w:p w:rsidR="006E2257" w:rsidRPr="009C41CE" w:rsidRDefault="006E2257" w:rsidP="009C41CE">
      <w:pPr>
        <w:pStyle w:val="ListParagraph"/>
        <w:numPr>
          <w:ilvl w:val="1"/>
          <w:numId w:val="8"/>
        </w:numPr>
        <w:autoSpaceDE w:val="0"/>
        <w:autoSpaceDN w:val="0"/>
        <w:adjustRightInd w:val="0"/>
        <w:spacing w:after="0" w:line="240" w:lineRule="auto"/>
        <w:rPr>
          <w:rFonts w:cs="Times New Roman"/>
          <w:color w:val="000000"/>
        </w:rPr>
      </w:pPr>
      <w:r w:rsidRPr="009C41CE">
        <w:rPr>
          <w:rFonts w:cs="Times New Roman"/>
          <w:color w:val="000000"/>
        </w:rPr>
        <w:t>Complete the following table for licensed vehicles by type:</w:t>
      </w:r>
    </w:p>
    <w:p w:rsidR="006E2257" w:rsidRDefault="006E2257" w:rsidP="006E2257">
      <w:pPr>
        <w:pStyle w:val="ListParagraph"/>
        <w:autoSpaceDE w:val="0"/>
        <w:autoSpaceDN w:val="0"/>
        <w:adjustRightInd w:val="0"/>
        <w:spacing w:after="0" w:line="240" w:lineRule="auto"/>
        <w:ind w:left="1440"/>
        <w:rPr>
          <w:rFonts w:cs="Times New Roman"/>
          <w:color w:val="000000"/>
        </w:rPr>
      </w:pPr>
    </w:p>
    <w:tbl>
      <w:tblPr>
        <w:tblW w:w="3295" w:type="pct"/>
        <w:tblInd w:w="1435" w:type="dxa"/>
        <w:tblLayout w:type="fixed"/>
        <w:tblLook w:val="04A0" w:firstRow="1" w:lastRow="0" w:firstColumn="1" w:lastColumn="0" w:noHBand="0" w:noVBand="1"/>
      </w:tblPr>
      <w:tblGrid>
        <w:gridCol w:w="3510"/>
        <w:gridCol w:w="3601"/>
      </w:tblGrid>
      <w:tr w:rsidR="00B64107" w:rsidRPr="003B59FD" w:rsidTr="000D096F">
        <w:trPr>
          <w:trHeight w:val="315"/>
        </w:trPr>
        <w:tc>
          <w:tcPr>
            <w:tcW w:w="246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B64107" w:rsidRPr="000D096F" w:rsidRDefault="00B64107" w:rsidP="00B278E0">
            <w:pPr>
              <w:spacing w:after="0" w:line="240" w:lineRule="auto"/>
              <w:jc w:val="center"/>
              <w:rPr>
                <w:rFonts w:ascii="Calibri" w:eastAsia="Times New Roman" w:hAnsi="Calibri" w:cs="Times New Roman"/>
                <w:bCs/>
                <w:color w:val="000000"/>
              </w:rPr>
            </w:pPr>
            <w:r w:rsidRPr="000D096F">
              <w:rPr>
                <w:rFonts w:ascii="Calibri" w:eastAsia="Times New Roman" w:hAnsi="Calibri" w:cs="Times New Roman"/>
                <w:bCs/>
                <w:color w:val="000000"/>
              </w:rPr>
              <w:t>Vehicle Type</w:t>
            </w:r>
          </w:p>
        </w:tc>
        <w:tc>
          <w:tcPr>
            <w:tcW w:w="2532"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B64107" w:rsidRPr="000D096F" w:rsidRDefault="00B64107" w:rsidP="00B278E0">
            <w:pPr>
              <w:spacing w:after="0" w:line="240" w:lineRule="auto"/>
              <w:jc w:val="center"/>
              <w:rPr>
                <w:rFonts w:ascii="Calibri" w:eastAsia="Times New Roman" w:hAnsi="Calibri" w:cs="Times New Roman"/>
                <w:bCs/>
                <w:color w:val="000000"/>
              </w:rPr>
            </w:pPr>
            <w:r w:rsidRPr="000D096F">
              <w:rPr>
                <w:rFonts w:ascii="Calibri" w:eastAsia="Times New Roman" w:hAnsi="Calibri" w:cs="Times New Roman"/>
                <w:bCs/>
                <w:color w:val="000000"/>
              </w:rPr>
              <w:t># of Units</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hideMark/>
          </w:tcPr>
          <w:p w:rsidR="00B64107" w:rsidRPr="00057145" w:rsidRDefault="00B64107" w:rsidP="00B278E0">
            <w:pPr>
              <w:spacing w:after="0" w:line="240" w:lineRule="auto"/>
              <w:rPr>
                <w:rFonts w:ascii="Calibri" w:eastAsia="Times New Roman" w:hAnsi="Calibri" w:cs="Times New Roman"/>
                <w:iCs/>
                <w:color w:val="000000"/>
              </w:rPr>
            </w:pPr>
            <w:r>
              <w:t>Private Passenger – Non Emergency</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Private Passenger - Police</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Private Passenger - Fire</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Motorcycle</w:t>
            </w:r>
            <w:r w:rsidR="00A6112A">
              <w:t>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Vans, Pickup Trucks, Light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Medium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Heavy Trucks</w:t>
            </w:r>
          </w:p>
        </w:tc>
        <w:tc>
          <w:tcPr>
            <w:tcW w:w="2532" w:type="pct"/>
            <w:tcBorders>
              <w:top w:val="nil"/>
              <w:left w:val="nil"/>
              <w:bottom w:val="single" w:sz="4" w:space="0" w:color="auto"/>
              <w:right w:val="single" w:sz="4" w:space="0" w:color="auto"/>
            </w:tcBorders>
            <w:shd w:val="clear" w:color="auto" w:fill="auto"/>
            <w:noWrap/>
            <w:vAlign w:val="bottom"/>
            <w:hideMark/>
          </w:tcPr>
          <w:p w:rsidR="00B64107" w:rsidRPr="003B59FD" w:rsidRDefault="00B64107" w:rsidP="00B278E0">
            <w:pPr>
              <w:spacing w:after="0" w:line="240" w:lineRule="auto"/>
              <w:rPr>
                <w:rFonts w:ascii="Calibri" w:eastAsia="Times New Roman" w:hAnsi="Calibri" w:cs="Times New Roman"/>
                <w:color w:val="000000"/>
              </w:rPr>
            </w:pPr>
            <w:r w:rsidRPr="003B59FD">
              <w:rPr>
                <w:rFonts w:ascii="Calibri" w:eastAsia="Times New Roman" w:hAnsi="Calibri" w:cs="Times New Roman"/>
                <w:color w:val="000000"/>
              </w:rPr>
              <w:t> </w:t>
            </w: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Extra Heavy Trucks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Pr="00057145" w:rsidRDefault="00B64107" w:rsidP="00B278E0">
            <w:pPr>
              <w:spacing w:after="0" w:line="240" w:lineRule="auto"/>
              <w:rPr>
                <w:rFonts w:ascii="Calibri" w:eastAsia="Times New Roman" w:hAnsi="Calibri" w:cs="Times New Roman"/>
                <w:iCs/>
                <w:color w:val="000000"/>
              </w:rPr>
            </w:pPr>
            <w:r>
              <w:t>Transit Buses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School Buses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Ambulances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Fire Trucks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B64107" w:rsidP="00B278E0">
            <w:pPr>
              <w:spacing w:after="0" w:line="240" w:lineRule="auto"/>
            </w:pPr>
            <w:r>
              <w:t>Trailers</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nil"/>
              <w:left w:val="single" w:sz="4" w:space="0" w:color="auto"/>
              <w:bottom w:val="single" w:sz="4" w:space="0" w:color="auto"/>
              <w:right w:val="single" w:sz="4" w:space="0" w:color="auto"/>
            </w:tcBorders>
            <w:shd w:val="clear" w:color="auto" w:fill="auto"/>
            <w:noWrap/>
            <w:vAlign w:val="bottom"/>
          </w:tcPr>
          <w:p w:rsidR="00B64107" w:rsidRDefault="00DC70B8" w:rsidP="00DC70B8">
            <w:pPr>
              <w:spacing w:after="0" w:line="240" w:lineRule="auto"/>
            </w:pPr>
            <w:r>
              <w:t xml:space="preserve">If </w:t>
            </w:r>
            <w:r w:rsidR="00B64107">
              <w:t>Other</w:t>
            </w:r>
            <w:r>
              <w:t>, please specify</w:t>
            </w:r>
          </w:p>
        </w:tc>
        <w:tc>
          <w:tcPr>
            <w:tcW w:w="2532" w:type="pct"/>
            <w:tcBorders>
              <w:top w:val="nil"/>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r w:rsidR="00B64107" w:rsidRPr="003B59FD" w:rsidTr="00B64107">
        <w:trPr>
          <w:trHeight w:val="300"/>
        </w:trPr>
        <w:tc>
          <w:tcPr>
            <w:tcW w:w="24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B64107" w:rsidRPr="00952D11" w:rsidRDefault="00B64107" w:rsidP="00B278E0">
            <w:pPr>
              <w:spacing w:after="0" w:line="240" w:lineRule="auto"/>
              <w:rPr>
                <w:b/>
              </w:rPr>
            </w:pPr>
            <w:r w:rsidRPr="00952D11">
              <w:rPr>
                <w:b/>
              </w:rPr>
              <w:t>Total</w:t>
            </w:r>
          </w:p>
        </w:tc>
        <w:tc>
          <w:tcPr>
            <w:tcW w:w="2532" w:type="pct"/>
            <w:tcBorders>
              <w:top w:val="single" w:sz="4" w:space="0" w:color="auto"/>
              <w:left w:val="nil"/>
              <w:bottom w:val="single" w:sz="4" w:space="0" w:color="auto"/>
              <w:right w:val="single" w:sz="4" w:space="0" w:color="auto"/>
            </w:tcBorders>
            <w:shd w:val="clear" w:color="auto" w:fill="auto"/>
            <w:noWrap/>
            <w:vAlign w:val="bottom"/>
          </w:tcPr>
          <w:p w:rsidR="00B64107" w:rsidRPr="003B59FD" w:rsidRDefault="00B64107" w:rsidP="00B278E0">
            <w:pPr>
              <w:spacing w:after="0" w:line="240" w:lineRule="auto"/>
              <w:rPr>
                <w:rFonts w:ascii="Calibri" w:eastAsia="Times New Roman" w:hAnsi="Calibri" w:cs="Times New Roman"/>
                <w:color w:val="000000"/>
              </w:rPr>
            </w:pPr>
          </w:p>
        </w:tc>
      </w:tr>
    </w:tbl>
    <w:p w:rsidR="00DC70B8" w:rsidRDefault="00DC70B8" w:rsidP="00DC70B8">
      <w:pPr>
        <w:pStyle w:val="ListParagraph"/>
        <w:autoSpaceDE w:val="0"/>
        <w:autoSpaceDN w:val="0"/>
        <w:adjustRightInd w:val="0"/>
        <w:spacing w:after="0" w:line="240" w:lineRule="auto"/>
        <w:ind w:left="1080"/>
        <w:rPr>
          <w:rFonts w:cs="Times New Roman"/>
          <w:color w:val="000000"/>
        </w:rPr>
      </w:pPr>
    </w:p>
    <w:p w:rsidR="00933619" w:rsidRDefault="00933619" w:rsidP="00933619">
      <w:pPr>
        <w:pStyle w:val="ListParagraph"/>
        <w:autoSpaceDE w:val="0"/>
        <w:autoSpaceDN w:val="0"/>
        <w:adjustRightInd w:val="0"/>
        <w:spacing w:after="0" w:line="240" w:lineRule="auto"/>
        <w:ind w:left="1080"/>
        <w:rPr>
          <w:rFonts w:cs="Times New Roman"/>
          <w:color w:val="000000"/>
        </w:rPr>
      </w:pPr>
    </w:p>
    <w:p w:rsidR="0038748B" w:rsidRPr="00CF6912" w:rsidRDefault="00CF6912" w:rsidP="009C41CE">
      <w:pPr>
        <w:pStyle w:val="ListParagraph"/>
        <w:numPr>
          <w:ilvl w:val="1"/>
          <w:numId w:val="8"/>
        </w:numPr>
        <w:autoSpaceDE w:val="0"/>
        <w:autoSpaceDN w:val="0"/>
        <w:adjustRightInd w:val="0"/>
        <w:spacing w:after="0" w:line="240" w:lineRule="auto"/>
        <w:rPr>
          <w:rFonts w:cs="Times New Roman"/>
          <w:bCs/>
          <w:color w:val="000000"/>
        </w:rPr>
      </w:pPr>
      <w:r w:rsidRPr="00CF6912">
        <w:rPr>
          <w:rFonts w:cs="Times New Roman"/>
          <w:bCs/>
          <w:color w:val="000000"/>
        </w:rPr>
        <w:t>Law Enforcement Personnel</w:t>
      </w:r>
    </w:p>
    <w:p w:rsidR="00CF6912" w:rsidRDefault="00CF6912" w:rsidP="00CF6912">
      <w:pPr>
        <w:pStyle w:val="ListParagraph"/>
        <w:autoSpaceDE w:val="0"/>
        <w:autoSpaceDN w:val="0"/>
        <w:adjustRightInd w:val="0"/>
        <w:spacing w:after="0" w:line="240" w:lineRule="auto"/>
        <w:ind w:left="1440"/>
        <w:rPr>
          <w:rFonts w:cs="Times New Roman"/>
          <w:bCs/>
          <w:color w:val="000000"/>
        </w:rPr>
      </w:pPr>
      <w:r w:rsidRPr="00CF6912">
        <w:rPr>
          <w:rFonts w:cs="Times New Roman"/>
          <w:b/>
          <w:bCs/>
          <w:color w:val="000000"/>
        </w:rPr>
        <w:t>Schools Only</w:t>
      </w:r>
      <w:r>
        <w:rPr>
          <w:rFonts w:cs="Times New Roman"/>
          <w:bCs/>
          <w:color w:val="000000"/>
        </w:rPr>
        <w:t>: # Armed Security Officers _______ # Unarmed Security Officers _______</w:t>
      </w:r>
    </w:p>
    <w:p w:rsidR="00CF6912" w:rsidRDefault="00CF6912" w:rsidP="00CF6912">
      <w:pPr>
        <w:pStyle w:val="ListParagraph"/>
        <w:autoSpaceDE w:val="0"/>
        <w:autoSpaceDN w:val="0"/>
        <w:adjustRightInd w:val="0"/>
        <w:spacing w:after="0" w:line="240" w:lineRule="auto"/>
        <w:ind w:left="1440"/>
        <w:rPr>
          <w:rFonts w:cs="Times New Roman"/>
          <w:bCs/>
          <w:color w:val="000000"/>
        </w:rPr>
      </w:pPr>
      <w:r>
        <w:rPr>
          <w:rFonts w:cs="Times New Roman"/>
          <w:b/>
          <w:bCs/>
          <w:color w:val="000000"/>
        </w:rPr>
        <w:t>Other Entities</w:t>
      </w:r>
      <w:r w:rsidRPr="00CF6912">
        <w:rPr>
          <w:rFonts w:cs="Times New Roman"/>
          <w:bCs/>
          <w:color w:val="000000"/>
        </w:rPr>
        <w:t>:</w:t>
      </w:r>
      <w:r>
        <w:rPr>
          <w:rFonts w:cs="Times New Roman"/>
          <w:bCs/>
          <w:color w:val="000000"/>
        </w:rPr>
        <w:t xml:space="preserve"> Complete the following by accounting for each employee only once in their primary classification</w:t>
      </w:r>
    </w:p>
    <w:tbl>
      <w:tblPr>
        <w:tblStyle w:val="TableGrid"/>
        <w:tblW w:w="0" w:type="auto"/>
        <w:tblInd w:w="1080" w:type="dxa"/>
        <w:tblLook w:val="04A0" w:firstRow="1" w:lastRow="0" w:firstColumn="1" w:lastColumn="0" w:noHBand="0" w:noVBand="1"/>
      </w:tblPr>
      <w:tblGrid>
        <w:gridCol w:w="6385"/>
        <w:gridCol w:w="3325"/>
      </w:tblGrid>
      <w:tr w:rsidR="0038748B" w:rsidRPr="007B292C" w:rsidTr="004B0798">
        <w:tc>
          <w:tcPr>
            <w:tcW w:w="6385" w:type="dxa"/>
            <w:shd w:val="clear" w:color="auto" w:fill="D9D9D9" w:themeFill="background1" w:themeFillShade="D9"/>
          </w:tcPr>
          <w:p w:rsidR="0038748B" w:rsidRPr="007B292C" w:rsidRDefault="0038748B" w:rsidP="004B0798">
            <w:pPr>
              <w:pStyle w:val="ListParagraph"/>
              <w:autoSpaceDE w:val="0"/>
              <w:autoSpaceDN w:val="0"/>
              <w:adjustRightInd w:val="0"/>
              <w:ind w:left="0"/>
              <w:rPr>
                <w:rFonts w:cs="Times New Roman"/>
                <w:b/>
                <w:bCs/>
                <w:color w:val="000000"/>
              </w:rPr>
            </w:pPr>
            <w:r w:rsidRPr="007B292C">
              <w:rPr>
                <w:rFonts w:cs="Times New Roman"/>
                <w:b/>
                <w:bCs/>
                <w:color w:val="000000"/>
              </w:rPr>
              <w:t>Law Enforcement Employee Classification</w:t>
            </w:r>
          </w:p>
        </w:tc>
        <w:tc>
          <w:tcPr>
            <w:tcW w:w="3325" w:type="dxa"/>
            <w:shd w:val="clear" w:color="auto" w:fill="D9D9D9" w:themeFill="background1" w:themeFillShade="D9"/>
          </w:tcPr>
          <w:p w:rsidR="0038748B" w:rsidRPr="007B292C" w:rsidRDefault="0038748B" w:rsidP="004B0798">
            <w:pPr>
              <w:pStyle w:val="ListParagraph"/>
              <w:autoSpaceDE w:val="0"/>
              <w:autoSpaceDN w:val="0"/>
              <w:adjustRightInd w:val="0"/>
              <w:ind w:left="0"/>
              <w:rPr>
                <w:rFonts w:cs="Times New Roman"/>
                <w:b/>
                <w:bCs/>
                <w:color w:val="000000"/>
              </w:rPr>
            </w:pPr>
            <w:r w:rsidRPr="007B292C">
              <w:rPr>
                <w:rFonts w:cs="Times New Roman"/>
                <w:b/>
                <w:bCs/>
                <w:color w:val="000000"/>
              </w:rPr>
              <w:t># of Employees in these positions</w:t>
            </w:r>
          </w:p>
        </w:tc>
      </w:tr>
      <w:tr w:rsidR="0038748B" w:rsidTr="004B0798">
        <w:tc>
          <w:tcPr>
            <w:tcW w:w="6385" w:type="dxa"/>
          </w:tcPr>
          <w:p w:rsidR="0038748B" w:rsidRDefault="0038748B" w:rsidP="008D2406">
            <w:pPr>
              <w:pStyle w:val="ListBullet"/>
              <w:numPr>
                <w:ilvl w:val="0"/>
                <w:numId w:val="0"/>
              </w:numPr>
              <w:ind w:left="-19" w:firstLine="19"/>
            </w:pPr>
            <w:r>
              <w:t>Full-time officer, including detec</w:t>
            </w:r>
            <w:r w:rsidR="008D2406">
              <w:t xml:space="preserve">tives, investigators, sergeants </w:t>
            </w:r>
            <w:r>
              <w:t>(including any chief, sheriff, or deputies), police dogs.</w:t>
            </w:r>
          </w:p>
        </w:tc>
        <w:tc>
          <w:tcPr>
            <w:tcW w:w="3325" w:type="dxa"/>
          </w:tcPr>
          <w:p w:rsidR="0038748B" w:rsidRDefault="0038748B" w:rsidP="004B0798">
            <w:pPr>
              <w:pStyle w:val="ListParagraph"/>
              <w:autoSpaceDE w:val="0"/>
              <w:autoSpaceDN w:val="0"/>
              <w:adjustRightInd w:val="0"/>
              <w:ind w:left="0"/>
              <w:rPr>
                <w:rFonts w:cs="Times New Roman"/>
                <w:bCs/>
                <w:color w:val="000000"/>
              </w:rPr>
            </w:pPr>
          </w:p>
        </w:tc>
      </w:tr>
      <w:tr w:rsidR="0038748B" w:rsidTr="004B0798">
        <w:tc>
          <w:tcPr>
            <w:tcW w:w="6385" w:type="dxa"/>
          </w:tcPr>
          <w:p w:rsidR="0038748B" w:rsidRDefault="0038748B" w:rsidP="008D2406">
            <w:pPr>
              <w:pStyle w:val="ListBullet"/>
              <w:numPr>
                <w:ilvl w:val="0"/>
                <w:numId w:val="0"/>
              </w:numPr>
            </w:pPr>
            <w:r>
              <w:t>Part-time, reserve, or auxiliary, court officers – armed or with arrest authority</w:t>
            </w:r>
          </w:p>
        </w:tc>
        <w:tc>
          <w:tcPr>
            <w:tcW w:w="3325" w:type="dxa"/>
          </w:tcPr>
          <w:p w:rsidR="0038748B" w:rsidRDefault="0038748B" w:rsidP="004B0798">
            <w:pPr>
              <w:pStyle w:val="ListParagraph"/>
              <w:autoSpaceDE w:val="0"/>
              <w:autoSpaceDN w:val="0"/>
              <w:adjustRightInd w:val="0"/>
              <w:ind w:left="0"/>
              <w:rPr>
                <w:rFonts w:cs="Times New Roman"/>
                <w:bCs/>
                <w:color w:val="000000"/>
              </w:rPr>
            </w:pPr>
          </w:p>
        </w:tc>
      </w:tr>
      <w:tr w:rsidR="0038748B" w:rsidTr="004B0798">
        <w:tc>
          <w:tcPr>
            <w:tcW w:w="6385" w:type="dxa"/>
          </w:tcPr>
          <w:p w:rsidR="0038748B" w:rsidRDefault="0038748B" w:rsidP="008D2406">
            <w:pPr>
              <w:pStyle w:val="ListBullet"/>
              <w:numPr>
                <w:ilvl w:val="0"/>
                <w:numId w:val="0"/>
              </w:numPr>
            </w:pPr>
            <w:r>
              <w:t>Animal control perso</w:t>
            </w:r>
            <w:r w:rsidR="008D2406">
              <w:t xml:space="preserve">nnel, dispatchers, </w:t>
            </w:r>
            <w:r>
              <w:t>school crossing guards, part-time, reserve, auxiliary, or court officers – unarmed without arrest authority</w:t>
            </w:r>
          </w:p>
        </w:tc>
        <w:tc>
          <w:tcPr>
            <w:tcW w:w="3325" w:type="dxa"/>
          </w:tcPr>
          <w:p w:rsidR="0038748B" w:rsidRDefault="0038748B" w:rsidP="004B0798">
            <w:pPr>
              <w:pStyle w:val="ListParagraph"/>
              <w:autoSpaceDE w:val="0"/>
              <w:autoSpaceDN w:val="0"/>
              <w:adjustRightInd w:val="0"/>
              <w:ind w:left="0"/>
              <w:rPr>
                <w:rFonts w:cs="Times New Roman"/>
                <w:bCs/>
                <w:color w:val="000000"/>
              </w:rPr>
            </w:pPr>
          </w:p>
        </w:tc>
      </w:tr>
      <w:tr w:rsidR="0038748B" w:rsidTr="004B0798">
        <w:tc>
          <w:tcPr>
            <w:tcW w:w="6385" w:type="dxa"/>
          </w:tcPr>
          <w:p w:rsidR="0038748B" w:rsidRDefault="0038748B" w:rsidP="008D2406">
            <w:pPr>
              <w:pStyle w:val="ListBullet"/>
              <w:numPr>
                <w:ilvl w:val="0"/>
                <w:numId w:val="0"/>
              </w:numPr>
              <w:ind w:left="360" w:hanging="360"/>
            </w:pPr>
            <w:r>
              <w:t>Clerical, cooks, or other unarmed personnel not included elsewhere</w:t>
            </w:r>
          </w:p>
        </w:tc>
        <w:tc>
          <w:tcPr>
            <w:tcW w:w="3325" w:type="dxa"/>
          </w:tcPr>
          <w:p w:rsidR="0038748B" w:rsidRDefault="0038748B" w:rsidP="004B0798">
            <w:pPr>
              <w:pStyle w:val="ListParagraph"/>
              <w:autoSpaceDE w:val="0"/>
              <w:autoSpaceDN w:val="0"/>
              <w:adjustRightInd w:val="0"/>
              <w:ind w:left="0"/>
              <w:rPr>
                <w:rFonts w:cs="Times New Roman"/>
                <w:bCs/>
                <w:color w:val="000000"/>
              </w:rPr>
            </w:pPr>
          </w:p>
        </w:tc>
      </w:tr>
      <w:tr w:rsidR="004B0798" w:rsidTr="004B0798">
        <w:tc>
          <w:tcPr>
            <w:tcW w:w="6385" w:type="dxa"/>
          </w:tcPr>
          <w:p w:rsidR="004B0798" w:rsidRDefault="008D2406" w:rsidP="008D2406">
            <w:pPr>
              <w:pStyle w:val="ListBullet"/>
              <w:numPr>
                <w:ilvl w:val="0"/>
                <w:numId w:val="0"/>
              </w:numPr>
              <w:ind w:left="360" w:hanging="360"/>
            </w:pPr>
            <w:r>
              <w:t>Full-time jailers</w:t>
            </w:r>
          </w:p>
        </w:tc>
        <w:tc>
          <w:tcPr>
            <w:tcW w:w="3325" w:type="dxa"/>
          </w:tcPr>
          <w:p w:rsidR="004B0798" w:rsidRDefault="004B0798" w:rsidP="004B0798">
            <w:pPr>
              <w:pStyle w:val="ListParagraph"/>
              <w:autoSpaceDE w:val="0"/>
              <w:autoSpaceDN w:val="0"/>
              <w:adjustRightInd w:val="0"/>
              <w:ind w:left="0"/>
              <w:rPr>
                <w:rFonts w:cs="Times New Roman"/>
                <w:bCs/>
                <w:color w:val="000000"/>
              </w:rPr>
            </w:pPr>
          </w:p>
        </w:tc>
      </w:tr>
      <w:tr w:rsidR="004B0798" w:rsidTr="004B0798">
        <w:tc>
          <w:tcPr>
            <w:tcW w:w="6385" w:type="dxa"/>
          </w:tcPr>
          <w:p w:rsidR="004B0798" w:rsidRDefault="008D2406" w:rsidP="008D2406">
            <w:pPr>
              <w:pStyle w:val="ListBullet"/>
              <w:numPr>
                <w:ilvl w:val="0"/>
                <w:numId w:val="0"/>
              </w:numPr>
              <w:ind w:left="360" w:hanging="360"/>
            </w:pPr>
            <w:r>
              <w:t>Part-time jailers</w:t>
            </w:r>
          </w:p>
        </w:tc>
        <w:tc>
          <w:tcPr>
            <w:tcW w:w="3325" w:type="dxa"/>
          </w:tcPr>
          <w:p w:rsidR="004B0798" w:rsidRDefault="004B0798" w:rsidP="004B0798">
            <w:pPr>
              <w:pStyle w:val="ListParagraph"/>
              <w:autoSpaceDE w:val="0"/>
              <w:autoSpaceDN w:val="0"/>
              <w:adjustRightInd w:val="0"/>
              <w:ind w:left="0"/>
              <w:rPr>
                <w:rFonts w:cs="Times New Roman"/>
                <w:bCs/>
                <w:color w:val="000000"/>
              </w:rPr>
            </w:pPr>
          </w:p>
        </w:tc>
      </w:tr>
      <w:tr w:rsidR="008D2406" w:rsidTr="004B0798">
        <w:tc>
          <w:tcPr>
            <w:tcW w:w="6385" w:type="dxa"/>
          </w:tcPr>
          <w:p w:rsidR="008D2406" w:rsidRDefault="008D2406" w:rsidP="008D2406">
            <w:pPr>
              <w:pStyle w:val="ListBullet"/>
              <w:numPr>
                <w:ilvl w:val="0"/>
                <w:numId w:val="0"/>
              </w:numPr>
              <w:ind w:left="360" w:hanging="360"/>
            </w:pPr>
            <w:r>
              <w:t>Jail medical personnel/coroners</w:t>
            </w:r>
          </w:p>
        </w:tc>
        <w:tc>
          <w:tcPr>
            <w:tcW w:w="3325" w:type="dxa"/>
          </w:tcPr>
          <w:p w:rsidR="008D2406" w:rsidRDefault="008D2406" w:rsidP="004B0798">
            <w:pPr>
              <w:pStyle w:val="ListParagraph"/>
              <w:autoSpaceDE w:val="0"/>
              <w:autoSpaceDN w:val="0"/>
              <w:adjustRightInd w:val="0"/>
              <w:ind w:left="0"/>
              <w:rPr>
                <w:rFonts w:cs="Times New Roman"/>
                <w:bCs/>
                <w:color w:val="000000"/>
              </w:rPr>
            </w:pPr>
          </w:p>
        </w:tc>
      </w:tr>
    </w:tbl>
    <w:p w:rsidR="0038748B" w:rsidRDefault="0038748B" w:rsidP="0038748B">
      <w:pPr>
        <w:autoSpaceDE w:val="0"/>
        <w:autoSpaceDN w:val="0"/>
        <w:adjustRightInd w:val="0"/>
        <w:spacing w:after="0" w:line="240" w:lineRule="auto"/>
        <w:rPr>
          <w:rFonts w:cs="Times New Roman"/>
          <w:color w:val="000000"/>
        </w:rPr>
      </w:pPr>
    </w:p>
    <w:p w:rsidR="00CF6912" w:rsidRPr="009C41CE" w:rsidRDefault="00CF6912" w:rsidP="00CF6912">
      <w:pPr>
        <w:autoSpaceDE w:val="0"/>
        <w:autoSpaceDN w:val="0"/>
        <w:adjustRightInd w:val="0"/>
        <w:spacing w:after="0" w:line="240" w:lineRule="auto"/>
        <w:rPr>
          <w:rFonts w:cs="Times New Roman"/>
          <w:bCs/>
          <w:color w:val="000000"/>
        </w:rPr>
      </w:pPr>
      <w:r>
        <w:rPr>
          <w:rFonts w:cs="Times New Roman"/>
          <w:color w:val="000000"/>
        </w:rPr>
        <w:tab/>
      </w:r>
      <w:r>
        <w:rPr>
          <w:rFonts w:cs="Times New Roman"/>
          <w:color w:val="000000"/>
        </w:rPr>
        <w:tab/>
      </w:r>
    </w:p>
    <w:p w:rsidR="00CF6912" w:rsidRDefault="00CF6912" w:rsidP="0038748B">
      <w:pPr>
        <w:autoSpaceDE w:val="0"/>
        <w:autoSpaceDN w:val="0"/>
        <w:adjustRightInd w:val="0"/>
        <w:spacing w:after="0" w:line="240" w:lineRule="auto"/>
        <w:rPr>
          <w:rFonts w:cs="Times New Roman"/>
          <w:color w:val="000000"/>
        </w:rPr>
      </w:pPr>
    </w:p>
    <w:p w:rsidR="00B96E43" w:rsidRDefault="00B96E43" w:rsidP="0038748B">
      <w:pPr>
        <w:autoSpaceDE w:val="0"/>
        <w:autoSpaceDN w:val="0"/>
        <w:adjustRightInd w:val="0"/>
        <w:spacing w:after="0" w:line="240" w:lineRule="auto"/>
        <w:rPr>
          <w:rFonts w:cs="Times New Roman"/>
          <w:color w:val="000000"/>
        </w:rPr>
      </w:pPr>
    </w:p>
    <w:p w:rsidR="00B96E43" w:rsidRDefault="00B96E43" w:rsidP="0038748B">
      <w:pPr>
        <w:autoSpaceDE w:val="0"/>
        <w:autoSpaceDN w:val="0"/>
        <w:adjustRightInd w:val="0"/>
        <w:spacing w:after="0" w:line="240" w:lineRule="auto"/>
        <w:rPr>
          <w:rFonts w:cs="Times New Roman"/>
          <w:color w:val="000000"/>
        </w:rPr>
      </w:pPr>
    </w:p>
    <w:p w:rsidR="00B96E43" w:rsidRDefault="00B96E43" w:rsidP="0038748B">
      <w:pPr>
        <w:autoSpaceDE w:val="0"/>
        <w:autoSpaceDN w:val="0"/>
        <w:adjustRightInd w:val="0"/>
        <w:spacing w:after="0" w:line="240" w:lineRule="auto"/>
        <w:rPr>
          <w:rFonts w:cs="Times New Roman"/>
          <w:color w:val="000000"/>
        </w:rPr>
      </w:pPr>
    </w:p>
    <w:p w:rsidR="00B96E43" w:rsidRDefault="00B96E43" w:rsidP="0038748B">
      <w:pPr>
        <w:autoSpaceDE w:val="0"/>
        <w:autoSpaceDN w:val="0"/>
        <w:adjustRightInd w:val="0"/>
        <w:spacing w:after="0" w:line="240" w:lineRule="auto"/>
        <w:rPr>
          <w:rFonts w:cs="Times New Roman"/>
          <w:color w:val="000000"/>
        </w:rPr>
      </w:pPr>
    </w:p>
    <w:p w:rsidR="00B96E43" w:rsidRDefault="00B96E43" w:rsidP="00B96E43">
      <w:pPr>
        <w:pStyle w:val="ListParagraph"/>
        <w:autoSpaceDE w:val="0"/>
        <w:autoSpaceDN w:val="0"/>
        <w:adjustRightInd w:val="0"/>
        <w:spacing w:after="0" w:line="240" w:lineRule="auto"/>
        <w:jc w:val="center"/>
        <w:rPr>
          <w:rFonts w:cs="Times New Roman"/>
          <w:b/>
          <w:color w:val="000000"/>
          <w:sz w:val="28"/>
          <w:szCs w:val="28"/>
          <w:u w:val="single"/>
        </w:rPr>
      </w:pPr>
      <w:r w:rsidRPr="0014719E">
        <w:rPr>
          <w:rFonts w:cs="Times New Roman"/>
          <w:b/>
          <w:color w:val="000000"/>
          <w:sz w:val="28"/>
          <w:szCs w:val="28"/>
          <w:u w:val="single"/>
        </w:rPr>
        <w:t>WARRANTY AND ATTESTATION</w:t>
      </w:r>
    </w:p>
    <w:p w:rsidR="00B96E43" w:rsidRPr="00B96E43" w:rsidRDefault="00B96E43" w:rsidP="00B96E43">
      <w:pPr>
        <w:pStyle w:val="ListParagraph"/>
        <w:autoSpaceDE w:val="0"/>
        <w:autoSpaceDN w:val="0"/>
        <w:adjustRightInd w:val="0"/>
        <w:spacing w:after="0" w:line="240" w:lineRule="auto"/>
        <w:jc w:val="center"/>
        <w:rPr>
          <w:rFonts w:cs="Arial"/>
          <w:i/>
          <w:color w:val="000000"/>
        </w:rPr>
      </w:pP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Alabama:</w:t>
      </w:r>
      <w:r>
        <w:rPr>
          <w:rFonts w:cs="Arial"/>
          <w:i/>
          <w:color w:val="000000"/>
        </w:rPr>
        <w:t xml:space="preserve"> Any person who knowingly presents a false or fraudulent claim for payment of a loss or benefit or knowingly presents false information in an application for insurance is guilty of a crime and may be subject to fines and confinement in prison or any combination thereof.</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Arkansas</w:t>
      </w:r>
      <w:r>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Colorado</w:t>
      </w:r>
      <w:r>
        <w:rPr>
          <w:rFonts w:cs="Arial"/>
          <w:i/>
          <w:color w:val="00000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District of Columbia</w:t>
      </w:r>
      <w:r>
        <w:rPr>
          <w:rFonts w:cs="Arial"/>
          <w:i/>
          <w:color w:val="000000"/>
        </w:rPr>
        <w:t xml:space="preserve">: </w:t>
      </w:r>
      <w:r>
        <w:rPr>
          <w:rFonts w:cs="Arial"/>
          <w:b/>
          <w:bCs/>
          <w:i/>
          <w:color w:val="000000"/>
        </w:rPr>
        <w:t>WARNING</w:t>
      </w:r>
      <w:r>
        <w:rPr>
          <w:rFonts w:cs="Arial"/>
          <w:i/>
          <w:color w:val="000000"/>
        </w:rPr>
        <w:t>: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Florida</w:t>
      </w:r>
      <w:r>
        <w:rPr>
          <w:rFonts w:cs="Arial"/>
          <w:i/>
          <w:color w:val="000000"/>
        </w:rPr>
        <w:t>: Any person who knowingly and with intent to injure, defraud, or deceive any insurance company files a statement of claim containing any false, incomplete, or misleading information is guilty of a felony of the third degree.</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Hawaii</w:t>
      </w:r>
      <w:r>
        <w:rPr>
          <w:rFonts w:cs="Arial"/>
          <w:i/>
          <w:color w:val="000000"/>
        </w:rPr>
        <w:t>: For your protection, Hawaii law requires you to be informed that presenting a fraudulent claim for payment of a loss or benefit is a crime punishable by fines or imprisonment, or both.</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Kentucky</w:t>
      </w:r>
      <w:r>
        <w:rPr>
          <w:rFonts w:cs="Arial"/>
          <w:i/>
          <w:color w:val="00000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Louisiana</w:t>
      </w:r>
      <w:r>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Maine</w:t>
      </w:r>
      <w:r>
        <w:rPr>
          <w:rFonts w:cs="Arial"/>
          <w:i/>
          <w:color w:val="000000"/>
        </w:rPr>
        <w:t>: It is a crime to knowingly provide false, incomplete or misleading information to an insurance company for the purpose of defrauding the company. Penalties may include imprisonment, fines, or denial of insurance benefits.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Maryland</w:t>
      </w:r>
      <w:r>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New Jersey</w:t>
      </w:r>
      <w:r>
        <w:rPr>
          <w:rFonts w:cs="Arial"/>
          <w:i/>
          <w:color w:val="000000"/>
        </w:rPr>
        <w:t>: Any person who includes any false or misleading information on an application for an insurance policy is subject to criminal and civil penalties.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New Mexico</w:t>
      </w:r>
      <w:r>
        <w:rPr>
          <w:rFonts w:cs="Arial"/>
          <w:i/>
          <w:color w:val="000000"/>
        </w:rPr>
        <w:t>: ANY PERSON WHO KNOWINGLY PRESENTS A FALSE OR FRAUDULENT CLAIM FOR PAYMENT OF A LOSS OR BENEFIT OR KNOWINGLY PRESENTS FALSE INFORMATION IN AN APPLICATION FOR INSURANCE IS GUILTY OF A CRIME AND MAY BE SUBJECT TO CIVIL FINES AND CRIMINAL PENALTIES.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New York</w:t>
      </w:r>
      <w:r>
        <w:rPr>
          <w:rFonts w:cs="Arial"/>
          <w:i/>
          <w:color w:val="00000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Ohio</w:t>
      </w:r>
      <w:r>
        <w:rPr>
          <w:rFonts w:cs="Arial"/>
          <w:i/>
          <w:color w:val="000000"/>
        </w:rPr>
        <w:t>: Any person who, with intent to defraud or knowing that he is facilitating a fraud against an insurer, submits an application or files a claim containing a false or deceptive statement is guilty of insurance fraud.</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lastRenderedPageBreak/>
        <w:t>Oklahoma: WARNING:</w:t>
      </w:r>
      <w:r>
        <w:rPr>
          <w:rFonts w:cs="Arial"/>
          <w:i/>
          <w:color w:val="000000"/>
        </w:rPr>
        <w:t xml:space="preserve"> Any person who knowingly, and with intent to injure, defraud or deceive any insurer, makes any claim for the proceeds of an insurance policy containing false, incomplete or misleading information is guilty of a felony.</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Oregon:</w:t>
      </w:r>
      <w:r>
        <w:rPr>
          <w:rFonts w:cs="Arial"/>
          <w:i/>
          <w:color w:val="000000"/>
        </w:rPr>
        <w:t xml:space="preserve"> Any person who knowingly presents a false or fraudulent claim for payment of a loss or benefit or knowingly presents false information in an application for insurance may be guilty of a crime and may be subject to fines and confinement in prison. In order for us to deny a claim on the basis of misstatements, misrepresentations, omissions or concealments on your part, we must show that: the misinformation is material to the content of the policy; we relied upon the misinformation; and, the information was either material to the risk assumed by us or provided fraudulently.  For remedies other than the denial of a claim, misstatements, misrepresentations, omissions or concealments on your part must either be fraudulent or material to our interests. Misstatements, misrepresentations, omissions or concealments on your part are not fraudulent unless they are made with the intent to knowingly defraud.</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Pennsylvania</w:t>
      </w:r>
      <w:r>
        <w:rPr>
          <w:rFonts w:cs="Arial"/>
          <w:i/>
          <w:color w:val="00000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Rhode Island</w:t>
      </w:r>
      <w:r>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bCs/>
          <w:i/>
          <w:color w:val="000000"/>
        </w:rPr>
        <w:t>Tennessee</w:t>
      </w:r>
      <w:r>
        <w:rPr>
          <w:rFonts w:cs="Arial"/>
          <w:i/>
          <w:color w:val="000000"/>
        </w:rPr>
        <w:t>: It is a crime to knowingly provide false, incomplete or misleading information to an insurance company for the purpose of defrauding the company. Penalties may include imprisonment, fines, or denial of insurance benefits.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Virginia</w:t>
      </w:r>
      <w:r>
        <w:rPr>
          <w:rFonts w:cs="Arial"/>
          <w:i/>
          <w:color w:val="000000"/>
        </w:rPr>
        <w:t>: It is a crime to knowingly provide false, incomplete or misleading information to an insurance company for the purpose of defrauding the company. Penalties include imprisonment, fines, or denial of insurance benefits.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Washington</w:t>
      </w:r>
      <w:r>
        <w:rPr>
          <w:rFonts w:cs="Arial"/>
          <w:i/>
          <w:color w:val="000000"/>
        </w:rPr>
        <w:t>: It is a crime to knowingly provide false, incomplete or misleading information to an insurance company for the purpose of defrauding the company. Penalties include imprisonment, fines, or denial of insurance benefits.</w:t>
      </w:r>
    </w:p>
    <w:p w:rsidR="00B96E43" w:rsidRDefault="00B96E43" w:rsidP="00B96E43">
      <w:pPr>
        <w:pStyle w:val="ListParagraph"/>
        <w:numPr>
          <w:ilvl w:val="0"/>
          <w:numId w:val="13"/>
        </w:numPr>
        <w:autoSpaceDE w:val="0"/>
        <w:autoSpaceDN w:val="0"/>
        <w:adjustRightInd w:val="0"/>
        <w:spacing w:after="0" w:line="240" w:lineRule="auto"/>
        <w:rPr>
          <w:rFonts w:cs="Arial"/>
          <w:i/>
          <w:color w:val="000000"/>
        </w:rPr>
      </w:pPr>
      <w:r>
        <w:rPr>
          <w:rFonts w:cs="Arial"/>
          <w:b/>
          <w:i/>
          <w:color w:val="000000"/>
        </w:rPr>
        <w:t>West Virginia</w:t>
      </w:r>
      <w:r>
        <w:rPr>
          <w:rFonts w:cs="Arial"/>
          <w:i/>
          <w:color w:val="000000"/>
        </w:rPr>
        <w:t>: Any person who knowingly presents a false or fraudulent claim for payment of a loss or benefit or knowingly presents false information in an application for insurance is guilty of a crime and may be subject to fines and confinement in prison.[WV ST §33-41]</w:t>
      </w:r>
    </w:p>
    <w:p w:rsidR="00B96E43" w:rsidRDefault="00B96E43" w:rsidP="00B96E43">
      <w:pPr>
        <w:autoSpaceDE w:val="0"/>
        <w:autoSpaceDN w:val="0"/>
        <w:adjustRightInd w:val="0"/>
        <w:spacing w:after="0" w:line="240" w:lineRule="auto"/>
        <w:rPr>
          <w:rFonts w:cs="Times New Roman"/>
          <w:color w:val="000000"/>
        </w:rPr>
      </w:pPr>
    </w:p>
    <w:p w:rsidR="00B96E43" w:rsidRDefault="00B96E43" w:rsidP="00B96E43">
      <w:pPr>
        <w:autoSpaceDE w:val="0"/>
        <w:autoSpaceDN w:val="0"/>
        <w:adjustRightInd w:val="0"/>
        <w:spacing w:after="0" w:line="240" w:lineRule="auto"/>
        <w:rPr>
          <w:rFonts w:cs="Times New Roman"/>
          <w:sz w:val="24"/>
          <w:szCs w:val="24"/>
        </w:rPr>
      </w:pPr>
      <w:r>
        <w:rPr>
          <w:rFonts w:cs="Times New Roman"/>
          <w:sz w:val="24"/>
          <w:szCs w:val="24"/>
        </w:rPr>
        <w:t>The undersigned being authorized by, and acting on behalf of, the applicant and all persons or concerns seeking insurance, has read and understands this Application, and declares that all statements set forth herein are true, complete and accurate. The undersigned further declares and represents that any occurrence or event taking place prior to the inception of the policy applied for, which may render inaccurate, untrue or incomplete any statement made herein will immediately be reported in writing to the insurer.</w:t>
      </w:r>
    </w:p>
    <w:p w:rsidR="00B96E43" w:rsidRDefault="00B96E43" w:rsidP="00B96E43">
      <w:pPr>
        <w:autoSpaceDE w:val="0"/>
        <w:autoSpaceDN w:val="0"/>
        <w:adjustRightInd w:val="0"/>
        <w:spacing w:after="0" w:line="240" w:lineRule="auto"/>
        <w:rPr>
          <w:rFonts w:cs="Times New Roman"/>
          <w:sz w:val="24"/>
          <w:szCs w:val="24"/>
        </w:rPr>
      </w:pPr>
      <w:r>
        <w:rPr>
          <w:rFonts w:cs="Times New Roman"/>
          <w:sz w:val="24"/>
          <w:szCs w:val="24"/>
        </w:rPr>
        <w:t>The undersigned acknowledges and agrees that the applicant’s submission and Insurer’s receipt of such written report, prior to the inception of the policy applied for, is a condition precedent to coverage.</w:t>
      </w:r>
    </w:p>
    <w:p w:rsidR="00B96E43" w:rsidRDefault="00B96E43" w:rsidP="00B96E43">
      <w:pPr>
        <w:autoSpaceDE w:val="0"/>
        <w:autoSpaceDN w:val="0"/>
        <w:adjustRightInd w:val="0"/>
        <w:spacing w:after="0" w:line="240" w:lineRule="auto"/>
        <w:rPr>
          <w:rFonts w:cs="Times New Roman"/>
          <w:b/>
          <w:i/>
          <w:sz w:val="24"/>
          <w:szCs w:val="24"/>
        </w:rPr>
      </w:pPr>
      <w:r>
        <w:rPr>
          <w:rFonts w:cs="Times New Roman"/>
          <w:sz w:val="24"/>
          <w:szCs w:val="24"/>
        </w:rPr>
        <w:t xml:space="preserve">The signing of this Application does not bind the undersigned to purchase the insurance, nor does review of the Application bind the insurance company to issue a policy. </w:t>
      </w:r>
      <w:r>
        <w:rPr>
          <w:rFonts w:cs="Times New Roman"/>
          <w:b/>
          <w:i/>
          <w:sz w:val="24"/>
          <w:szCs w:val="24"/>
        </w:rPr>
        <w:t>The applicant does hereby agree that this policy, if issued, is issued in reliance upon the truth of this application, including all requested attachments, which may be incorporated into and made a part of this policy.</w:t>
      </w:r>
    </w:p>
    <w:p w:rsidR="00B96E43" w:rsidRDefault="00B96E43" w:rsidP="00B96E43">
      <w:pPr>
        <w:autoSpaceDE w:val="0"/>
        <w:autoSpaceDN w:val="0"/>
        <w:adjustRightInd w:val="0"/>
        <w:spacing w:after="0" w:line="240" w:lineRule="auto"/>
        <w:rPr>
          <w:rFonts w:cs="Times New Roman"/>
        </w:rPr>
      </w:pPr>
    </w:p>
    <w:p w:rsidR="00B96E43" w:rsidRDefault="00B96E43" w:rsidP="00B96E43">
      <w:pPr>
        <w:autoSpaceDE w:val="0"/>
        <w:autoSpaceDN w:val="0"/>
        <w:adjustRightInd w:val="0"/>
        <w:spacing w:after="0" w:line="240" w:lineRule="auto"/>
        <w:rPr>
          <w:rFonts w:cs="Times New Roman"/>
        </w:rPr>
      </w:pPr>
    </w:p>
    <w:p w:rsidR="00B96E43" w:rsidRDefault="00B96E43" w:rsidP="00B96E43">
      <w:pPr>
        <w:autoSpaceDE w:val="0"/>
        <w:autoSpaceDN w:val="0"/>
        <w:adjustRightInd w:val="0"/>
        <w:spacing w:after="0" w:line="240" w:lineRule="auto"/>
        <w:rPr>
          <w:rFonts w:cs="Times New Roman"/>
        </w:rPr>
      </w:pPr>
    </w:p>
    <w:p w:rsidR="00B96E43" w:rsidRDefault="00B96E43" w:rsidP="00B96E43">
      <w:pPr>
        <w:autoSpaceDE w:val="0"/>
        <w:autoSpaceDN w:val="0"/>
        <w:adjustRightInd w:val="0"/>
        <w:spacing w:after="0" w:line="240" w:lineRule="auto"/>
        <w:rPr>
          <w:rFonts w:cs="Times New Roman"/>
        </w:rPr>
      </w:pPr>
      <w:r>
        <w:rPr>
          <w:rFonts w:cs="Times New Roman"/>
        </w:rPr>
        <w:t>_________________________________________ ____________________________ _____________</w:t>
      </w:r>
    </w:p>
    <w:p w:rsidR="00B96E43" w:rsidRDefault="00B96E43" w:rsidP="0038748B">
      <w:pPr>
        <w:autoSpaceDE w:val="0"/>
        <w:autoSpaceDN w:val="0"/>
        <w:adjustRightInd w:val="0"/>
        <w:spacing w:after="0" w:line="240" w:lineRule="auto"/>
        <w:rPr>
          <w:rFonts w:cs="Times New Roman"/>
          <w:color w:val="000000"/>
        </w:rPr>
      </w:pPr>
      <w:r>
        <w:rPr>
          <w:rFonts w:cs="Times New Roman"/>
          <w:b/>
          <w:bCs/>
        </w:rPr>
        <w:t>Applicant’s Authorized Signature</w:t>
      </w:r>
      <w:r>
        <w:rPr>
          <w:rFonts w:cs="Times New Roman"/>
          <w:b/>
          <w:bCs/>
        </w:rPr>
        <w:tab/>
      </w:r>
      <w:r>
        <w:rPr>
          <w:rFonts w:cs="Times New Roman"/>
          <w:b/>
          <w:bCs/>
        </w:rPr>
        <w:tab/>
      </w:r>
      <w:r>
        <w:rPr>
          <w:rFonts w:cs="Times New Roman"/>
          <w:b/>
          <w:bCs/>
        </w:rPr>
        <w:tab/>
        <w:t xml:space="preserve">Title </w:t>
      </w:r>
      <w:r>
        <w:rPr>
          <w:rFonts w:cs="Times New Roman"/>
          <w:b/>
          <w:bCs/>
        </w:rPr>
        <w:tab/>
      </w:r>
      <w:r>
        <w:rPr>
          <w:rFonts w:cs="Times New Roman"/>
          <w:b/>
          <w:bCs/>
        </w:rPr>
        <w:tab/>
      </w:r>
      <w:r>
        <w:rPr>
          <w:rFonts w:cs="Times New Roman"/>
          <w:b/>
          <w:bCs/>
        </w:rPr>
        <w:tab/>
      </w:r>
      <w:r>
        <w:rPr>
          <w:rFonts w:cs="Times New Roman"/>
          <w:b/>
          <w:bCs/>
        </w:rPr>
        <w:tab/>
        <w:t>Date</w:t>
      </w:r>
    </w:p>
    <w:sectPr w:rsidR="00B96E43" w:rsidSect="008521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60" w:rsidRDefault="00577160" w:rsidP="00434994">
      <w:pPr>
        <w:spacing w:after="0" w:line="240" w:lineRule="auto"/>
      </w:pPr>
      <w:r>
        <w:separator/>
      </w:r>
    </w:p>
  </w:endnote>
  <w:endnote w:type="continuationSeparator" w:id="0">
    <w:p w:rsidR="00577160" w:rsidRDefault="00577160" w:rsidP="0043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00" w:rsidRDefault="00C40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10" w:rsidRDefault="001F7C1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Safety Nation</w:t>
    </w:r>
    <w:r w:rsidR="00B96E43">
      <w:rPr>
        <w:rFonts w:asciiTheme="majorHAnsi" w:eastAsiaTheme="majorEastAsia" w:hAnsiTheme="majorHAnsi" w:cstheme="majorBidi"/>
      </w:rPr>
      <w:t>al Casualty Corporation</w:t>
    </w:r>
    <w:r w:rsidR="00C40800">
      <w:rPr>
        <w:rFonts w:asciiTheme="majorHAnsi" w:eastAsiaTheme="majorEastAsia" w:hAnsiTheme="majorHAnsi" w:cstheme="majorBidi"/>
      </w:rPr>
      <w:t>®</w:t>
    </w:r>
    <w:r w:rsidR="00B96E43">
      <w:rPr>
        <w:rFonts w:asciiTheme="majorHAnsi" w:eastAsiaTheme="majorEastAsia" w:hAnsiTheme="majorHAnsi" w:cstheme="majorBidi"/>
      </w:rPr>
      <w:t xml:space="preserve"> – 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41BBA" w:rsidRPr="00941BB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F7C10" w:rsidRDefault="001F7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00" w:rsidRDefault="00C4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60" w:rsidRDefault="00577160" w:rsidP="00434994">
      <w:pPr>
        <w:spacing w:after="0" w:line="240" w:lineRule="auto"/>
      </w:pPr>
      <w:r>
        <w:separator/>
      </w:r>
    </w:p>
  </w:footnote>
  <w:footnote w:type="continuationSeparator" w:id="0">
    <w:p w:rsidR="00577160" w:rsidRDefault="00577160" w:rsidP="0043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00" w:rsidRDefault="00C4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00" w:rsidRDefault="00C40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00" w:rsidRDefault="00C4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62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247B8"/>
    <w:multiLevelType w:val="hybridMultilevel"/>
    <w:tmpl w:val="9AE4CCA8"/>
    <w:lvl w:ilvl="0" w:tplc="CF50DAF2">
      <w:start w:val="1"/>
      <w:numFmt w:val="upperRoman"/>
      <w:lvlText w:val="%1."/>
      <w:lvlJc w:val="left"/>
      <w:pPr>
        <w:ind w:left="1080" w:hanging="720"/>
      </w:pPr>
      <w:rPr>
        <w:rFonts w:hint="default"/>
      </w:rPr>
    </w:lvl>
    <w:lvl w:ilvl="1" w:tplc="CB0AF504">
      <w:start w:val="1"/>
      <w:numFmt w:val="lowerLetter"/>
      <w:lvlText w:val="%2."/>
      <w:lvlJc w:val="left"/>
      <w:pPr>
        <w:ind w:left="1440" w:hanging="360"/>
      </w:pPr>
      <w:rPr>
        <w:rFonts w:asciiTheme="minorHAnsi" w:eastAsiaTheme="minorHAnsi" w:hAnsiTheme="min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8767C9E">
      <w:start w:val="4"/>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50890"/>
    <w:multiLevelType w:val="hybridMultilevel"/>
    <w:tmpl w:val="F85CACB8"/>
    <w:lvl w:ilvl="0" w:tplc="E1B6A622">
      <w:start w:val="22"/>
      <w:numFmt w:val="lowerLetter"/>
      <w:lvlText w:val="%1."/>
      <w:lvlJc w:val="left"/>
      <w:pPr>
        <w:ind w:left="1080" w:hanging="360"/>
      </w:pPr>
      <w:rPr>
        <w:rFonts w:hint="default"/>
        <w:b/>
        <w:sz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94745"/>
    <w:multiLevelType w:val="hybridMultilevel"/>
    <w:tmpl w:val="ADB459EE"/>
    <w:lvl w:ilvl="0" w:tplc="93824FA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8023A"/>
    <w:multiLevelType w:val="hybridMultilevel"/>
    <w:tmpl w:val="4A924AA2"/>
    <w:lvl w:ilvl="0" w:tplc="77EE7D4C">
      <w:start w:val="1"/>
      <w:numFmt w:val="lowerLetter"/>
      <w:lvlText w:val="%1."/>
      <w:lvlJc w:val="left"/>
      <w:pPr>
        <w:ind w:left="144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6519C"/>
    <w:multiLevelType w:val="hybridMultilevel"/>
    <w:tmpl w:val="C3CE2FCA"/>
    <w:lvl w:ilvl="0" w:tplc="CF50DA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C6AFC"/>
    <w:multiLevelType w:val="hybridMultilevel"/>
    <w:tmpl w:val="99246C14"/>
    <w:lvl w:ilvl="0" w:tplc="00B8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E3F1D"/>
    <w:multiLevelType w:val="hybridMultilevel"/>
    <w:tmpl w:val="8A7A1434"/>
    <w:lvl w:ilvl="0" w:tplc="81F4D85E">
      <w:start w:val="1"/>
      <w:numFmt w:val="upperRoman"/>
      <w:lvlText w:val="%1."/>
      <w:lvlJc w:val="left"/>
      <w:pPr>
        <w:ind w:left="1080" w:hanging="720"/>
      </w:pPr>
      <w:rPr>
        <w:rFonts w:hint="default"/>
        <w:b/>
      </w:rPr>
    </w:lvl>
    <w:lvl w:ilvl="1" w:tplc="93824F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A790F"/>
    <w:multiLevelType w:val="hybridMultilevel"/>
    <w:tmpl w:val="7D129DF6"/>
    <w:lvl w:ilvl="0" w:tplc="CF50DAF2">
      <w:start w:val="1"/>
      <w:numFmt w:val="upperRoman"/>
      <w:lvlText w:val="%1."/>
      <w:lvlJc w:val="left"/>
      <w:pPr>
        <w:ind w:left="1080" w:hanging="720"/>
      </w:pPr>
      <w:rPr>
        <w:rFonts w:hint="default"/>
      </w:rPr>
    </w:lvl>
    <w:lvl w:ilvl="1" w:tplc="6AFE03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F60A65EE">
      <w:start w:val="1"/>
      <w:numFmt w:val="decimal"/>
      <w:lvlText w:val="%4."/>
      <w:lvlJc w:val="left"/>
      <w:pPr>
        <w:ind w:left="2880" w:hanging="360"/>
      </w:pPr>
      <w:rPr>
        <w:rFonts w:asciiTheme="minorHAnsi" w:eastAsiaTheme="minorHAnsi" w:hAnsiTheme="minorHAnsi"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F7B66"/>
    <w:multiLevelType w:val="hybridMultilevel"/>
    <w:tmpl w:val="B5B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A2BA6"/>
    <w:multiLevelType w:val="hybridMultilevel"/>
    <w:tmpl w:val="3CC6DD5A"/>
    <w:lvl w:ilvl="0" w:tplc="4136426A">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083D77"/>
    <w:multiLevelType w:val="hybridMultilevel"/>
    <w:tmpl w:val="874A8E4A"/>
    <w:lvl w:ilvl="0" w:tplc="CF50DAF2">
      <w:start w:val="1"/>
      <w:numFmt w:val="upperRoman"/>
      <w:lvlText w:val="%1."/>
      <w:lvlJc w:val="left"/>
      <w:pPr>
        <w:ind w:left="1080" w:hanging="720"/>
      </w:pPr>
      <w:rPr>
        <w:rFonts w:hint="default"/>
      </w:rPr>
    </w:lvl>
    <w:lvl w:ilvl="1" w:tplc="77EE7D4C">
      <w:start w:val="1"/>
      <w:numFmt w:val="lowerLetter"/>
      <w:lvlText w:val="%2."/>
      <w:lvlJc w:val="left"/>
      <w:pPr>
        <w:ind w:left="1440" w:hanging="360"/>
      </w:pPr>
      <w:rPr>
        <w:rFonts w:asciiTheme="minorHAnsi" w:eastAsiaTheme="minorHAnsi" w:hAnsiTheme="minorHAnsi" w:cs="Times New Roman"/>
      </w:rPr>
    </w:lvl>
    <w:lvl w:ilvl="2" w:tplc="483A6104">
      <w:start w:val="1"/>
      <w:numFmt w:val="lowerLetter"/>
      <w:lvlText w:val="%3."/>
      <w:lvlJc w:val="right"/>
      <w:pPr>
        <w:ind w:left="2160" w:hanging="180"/>
      </w:pPr>
      <w:rPr>
        <w:rFonts w:asciiTheme="minorHAnsi" w:eastAsiaTheme="minorHAnsi"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1"/>
  </w:num>
  <w:num w:numId="6">
    <w:abstractNumId w:val="1"/>
  </w:num>
  <w:num w:numId="7">
    <w:abstractNumId w:val="0"/>
  </w:num>
  <w:num w:numId="8">
    <w:abstractNumId w:val="7"/>
  </w:num>
  <w:num w:numId="9">
    <w:abstractNumId w:val="4"/>
  </w:num>
  <w:num w:numId="10">
    <w:abstractNumId w:val="2"/>
  </w:num>
  <w:num w:numId="11">
    <w:abstractNumId w:val="10"/>
  </w:num>
  <w:num w:numId="12">
    <w:abstractNumId w:val="3"/>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24"/>
    <w:rsid w:val="00000F76"/>
    <w:rsid w:val="0001361F"/>
    <w:rsid w:val="00015A6D"/>
    <w:rsid w:val="00017576"/>
    <w:rsid w:val="00027870"/>
    <w:rsid w:val="00032647"/>
    <w:rsid w:val="00032882"/>
    <w:rsid w:val="00035F15"/>
    <w:rsid w:val="00047C13"/>
    <w:rsid w:val="000522A1"/>
    <w:rsid w:val="00053662"/>
    <w:rsid w:val="000566B7"/>
    <w:rsid w:val="000613B4"/>
    <w:rsid w:val="00064AD9"/>
    <w:rsid w:val="00084CFD"/>
    <w:rsid w:val="000923F8"/>
    <w:rsid w:val="0009551C"/>
    <w:rsid w:val="000A2A4C"/>
    <w:rsid w:val="000B49CD"/>
    <w:rsid w:val="000B7F8E"/>
    <w:rsid w:val="000D096F"/>
    <w:rsid w:val="000D6667"/>
    <w:rsid w:val="000F2B21"/>
    <w:rsid w:val="0011373A"/>
    <w:rsid w:val="001249FA"/>
    <w:rsid w:val="001349A1"/>
    <w:rsid w:val="001368B7"/>
    <w:rsid w:val="0014096E"/>
    <w:rsid w:val="00141462"/>
    <w:rsid w:val="001421BD"/>
    <w:rsid w:val="00142D84"/>
    <w:rsid w:val="00162B67"/>
    <w:rsid w:val="0016618D"/>
    <w:rsid w:val="0017500A"/>
    <w:rsid w:val="001752D6"/>
    <w:rsid w:val="0017739E"/>
    <w:rsid w:val="00183091"/>
    <w:rsid w:val="00184509"/>
    <w:rsid w:val="001B0612"/>
    <w:rsid w:val="001D266A"/>
    <w:rsid w:val="001D7C7B"/>
    <w:rsid w:val="001E1990"/>
    <w:rsid w:val="001E5D2F"/>
    <w:rsid w:val="001F20FB"/>
    <w:rsid w:val="001F439F"/>
    <w:rsid w:val="001F7C10"/>
    <w:rsid w:val="0021065A"/>
    <w:rsid w:val="002122C2"/>
    <w:rsid w:val="00216E14"/>
    <w:rsid w:val="0022199E"/>
    <w:rsid w:val="0023638B"/>
    <w:rsid w:val="002700ED"/>
    <w:rsid w:val="00285C51"/>
    <w:rsid w:val="002A2798"/>
    <w:rsid w:val="002B1FD7"/>
    <w:rsid w:val="002B2B0C"/>
    <w:rsid w:val="002B3247"/>
    <w:rsid w:val="002B4593"/>
    <w:rsid w:val="002C143C"/>
    <w:rsid w:val="002D70FD"/>
    <w:rsid w:val="002D76E4"/>
    <w:rsid w:val="002F68E3"/>
    <w:rsid w:val="0030255D"/>
    <w:rsid w:val="00306172"/>
    <w:rsid w:val="00306B4C"/>
    <w:rsid w:val="00312646"/>
    <w:rsid w:val="00314DBA"/>
    <w:rsid w:val="00351738"/>
    <w:rsid w:val="00352EFC"/>
    <w:rsid w:val="0036398A"/>
    <w:rsid w:val="00366063"/>
    <w:rsid w:val="00374295"/>
    <w:rsid w:val="003800CE"/>
    <w:rsid w:val="0038201D"/>
    <w:rsid w:val="0038748B"/>
    <w:rsid w:val="003965DF"/>
    <w:rsid w:val="003A02E9"/>
    <w:rsid w:val="003A16E1"/>
    <w:rsid w:val="003B5479"/>
    <w:rsid w:val="003C6CDE"/>
    <w:rsid w:val="003D4814"/>
    <w:rsid w:val="003D7143"/>
    <w:rsid w:val="003E3C36"/>
    <w:rsid w:val="003E5F3A"/>
    <w:rsid w:val="003F0114"/>
    <w:rsid w:val="003F0965"/>
    <w:rsid w:val="003F2987"/>
    <w:rsid w:val="004105BD"/>
    <w:rsid w:val="00420EAC"/>
    <w:rsid w:val="00423A7B"/>
    <w:rsid w:val="0042713F"/>
    <w:rsid w:val="00430260"/>
    <w:rsid w:val="00434994"/>
    <w:rsid w:val="00452402"/>
    <w:rsid w:val="00452EDB"/>
    <w:rsid w:val="00453817"/>
    <w:rsid w:val="00453C26"/>
    <w:rsid w:val="004541CE"/>
    <w:rsid w:val="004546FA"/>
    <w:rsid w:val="00461661"/>
    <w:rsid w:val="00462082"/>
    <w:rsid w:val="0046695D"/>
    <w:rsid w:val="00467CF0"/>
    <w:rsid w:val="00471AA8"/>
    <w:rsid w:val="00474195"/>
    <w:rsid w:val="00475334"/>
    <w:rsid w:val="00487132"/>
    <w:rsid w:val="00494400"/>
    <w:rsid w:val="004A113C"/>
    <w:rsid w:val="004A685C"/>
    <w:rsid w:val="004B0798"/>
    <w:rsid w:val="004B4F25"/>
    <w:rsid w:val="004B63CB"/>
    <w:rsid w:val="004C667E"/>
    <w:rsid w:val="004D1E1B"/>
    <w:rsid w:val="004D44B7"/>
    <w:rsid w:val="0050180D"/>
    <w:rsid w:val="005123B4"/>
    <w:rsid w:val="00521A42"/>
    <w:rsid w:val="005228CC"/>
    <w:rsid w:val="005335FA"/>
    <w:rsid w:val="00543C20"/>
    <w:rsid w:val="00545173"/>
    <w:rsid w:val="00554D63"/>
    <w:rsid w:val="005563D7"/>
    <w:rsid w:val="00563B4B"/>
    <w:rsid w:val="00563F17"/>
    <w:rsid w:val="00564BBB"/>
    <w:rsid w:val="005678A3"/>
    <w:rsid w:val="0057055B"/>
    <w:rsid w:val="00577160"/>
    <w:rsid w:val="005901CB"/>
    <w:rsid w:val="005953A7"/>
    <w:rsid w:val="005A4558"/>
    <w:rsid w:val="005A7A5C"/>
    <w:rsid w:val="005B12A8"/>
    <w:rsid w:val="005C5B52"/>
    <w:rsid w:val="005C6524"/>
    <w:rsid w:val="005D00E7"/>
    <w:rsid w:val="005E62BC"/>
    <w:rsid w:val="005F0F53"/>
    <w:rsid w:val="005F0FCE"/>
    <w:rsid w:val="00601159"/>
    <w:rsid w:val="006011E9"/>
    <w:rsid w:val="00603289"/>
    <w:rsid w:val="00605DE2"/>
    <w:rsid w:val="00611837"/>
    <w:rsid w:val="006150EC"/>
    <w:rsid w:val="00632187"/>
    <w:rsid w:val="006362BD"/>
    <w:rsid w:val="00646836"/>
    <w:rsid w:val="00646C36"/>
    <w:rsid w:val="00650EA6"/>
    <w:rsid w:val="00664723"/>
    <w:rsid w:val="0068043A"/>
    <w:rsid w:val="00681927"/>
    <w:rsid w:val="006918B4"/>
    <w:rsid w:val="00692C51"/>
    <w:rsid w:val="00693465"/>
    <w:rsid w:val="006B0B18"/>
    <w:rsid w:val="006C50DB"/>
    <w:rsid w:val="006D1A79"/>
    <w:rsid w:val="006D2F31"/>
    <w:rsid w:val="006E0120"/>
    <w:rsid w:val="006E2230"/>
    <w:rsid w:val="006E2257"/>
    <w:rsid w:val="007121FB"/>
    <w:rsid w:val="007224F2"/>
    <w:rsid w:val="007259DA"/>
    <w:rsid w:val="00726BF9"/>
    <w:rsid w:val="00726D2B"/>
    <w:rsid w:val="00733CC0"/>
    <w:rsid w:val="00736028"/>
    <w:rsid w:val="007412BB"/>
    <w:rsid w:val="007430B5"/>
    <w:rsid w:val="00755542"/>
    <w:rsid w:val="0075561C"/>
    <w:rsid w:val="00757A7C"/>
    <w:rsid w:val="007668F5"/>
    <w:rsid w:val="00767312"/>
    <w:rsid w:val="007722CF"/>
    <w:rsid w:val="00783D2D"/>
    <w:rsid w:val="00790DCD"/>
    <w:rsid w:val="00791293"/>
    <w:rsid w:val="007A1C6F"/>
    <w:rsid w:val="007A75ED"/>
    <w:rsid w:val="007B292C"/>
    <w:rsid w:val="007B31D2"/>
    <w:rsid w:val="007C0879"/>
    <w:rsid w:val="007C314E"/>
    <w:rsid w:val="007D31A4"/>
    <w:rsid w:val="007D49C6"/>
    <w:rsid w:val="007E3BAE"/>
    <w:rsid w:val="007E5809"/>
    <w:rsid w:val="007F3E8A"/>
    <w:rsid w:val="008017DB"/>
    <w:rsid w:val="0080202A"/>
    <w:rsid w:val="0080356C"/>
    <w:rsid w:val="0080361D"/>
    <w:rsid w:val="00813447"/>
    <w:rsid w:val="008225AA"/>
    <w:rsid w:val="00830438"/>
    <w:rsid w:val="008412E6"/>
    <w:rsid w:val="0085212A"/>
    <w:rsid w:val="0085316A"/>
    <w:rsid w:val="008618F8"/>
    <w:rsid w:val="008627AE"/>
    <w:rsid w:val="00863105"/>
    <w:rsid w:val="00864AD1"/>
    <w:rsid w:val="00866428"/>
    <w:rsid w:val="0087357B"/>
    <w:rsid w:val="0087747F"/>
    <w:rsid w:val="008905B1"/>
    <w:rsid w:val="008971A3"/>
    <w:rsid w:val="008A39C0"/>
    <w:rsid w:val="008A4B34"/>
    <w:rsid w:val="008A549B"/>
    <w:rsid w:val="008B3EFD"/>
    <w:rsid w:val="008C0649"/>
    <w:rsid w:val="008C6D51"/>
    <w:rsid w:val="008D2406"/>
    <w:rsid w:val="008E127D"/>
    <w:rsid w:val="008E5A66"/>
    <w:rsid w:val="008E6874"/>
    <w:rsid w:val="008E6E87"/>
    <w:rsid w:val="008F3195"/>
    <w:rsid w:val="008F4D6D"/>
    <w:rsid w:val="009070DB"/>
    <w:rsid w:val="00911EDB"/>
    <w:rsid w:val="00915F46"/>
    <w:rsid w:val="00916144"/>
    <w:rsid w:val="00926128"/>
    <w:rsid w:val="00933619"/>
    <w:rsid w:val="00936246"/>
    <w:rsid w:val="00941BBA"/>
    <w:rsid w:val="00951BD6"/>
    <w:rsid w:val="00953D53"/>
    <w:rsid w:val="009546F6"/>
    <w:rsid w:val="00962C12"/>
    <w:rsid w:val="009660DE"/>
    <w:rsid w:val="00975020"/>
    <w:rsid w:val="00980078"/>
    <w:rsid w:val="009808E6"/>
    <w:rsid w:val="00981908"/>
    <w:rsid w:val="009A2B0E"/>
    <w:rsid w:val="009A35A7"/>
    <w:rsid w:val="009B7FDF"/>
    <w:rsid w:val="009C2A8F"/>
    <w:rsid w:val="009C41CE"/>
    <w:rsid w:val="009D524A"/>
    <w:rsid w:val="009E7918"/>
    <w:rsid w:val="009F390E"/>
    <w:rsid w:val="00A01DBA"/>
    <w:rsid w:val="00A1033A"/>
    <w:rsid w:val="00A10C0B"/>
    <w:rsid w:val="00A119C6"/>
    <w:rsid w:val="00A17886"/>
    <w:rsid w:val="00A22C67"/>
    <w:rsid w:val="00A233F1"/>
    <w:rsid w:val="00A2604E"/>
    <w:rsid w:val="00A26306"/>
    <w:rsid w:val="00A6112A"/>
    <w:rsid w:val="00A63031"/>
    <w:rsid w:val="00A6450D"/>
    <w:rsid w:val="00A675A9"/>
    <w:rsid w:val="00A71F9A"/>
    <w:rsid w:val="00A72CC8"/>
    <w:rsid w:val="00A76D36"/>
    <w:rsid w:val="00A81587"/>
    <w:rsid w:val="00A9226A"/>
    <w:rsid w:val="00A93C55"/>
    <w:rsid w:val="00A97A87"/>
    <w:rsid w:val="00AB06F8"/>
    <w:rsid w:val="00AB0A81"/>
    <w:rsid w:val="00AC246D"/>
    <w:rsid w:val="00AD04CE"/>
    <w:rsid w:val="00AD276A"/>
    <w:rsid w:val="00AE67FD"/>
    <w:rsid w:val="00AE7621"/>
    <w:rsid w:val="00AE7A47"/>
    <w:rsid w:val="00AF0BF1"/>
    <w:rsid w:val="00AF5C01"/>
    <w:rsid w:val="00B07E6B"/>
    <w:rsid w:val="00B12F5A"/>
    <w:rsid w:val="00B1360D"/>
    <w:rsid w:val="00B16A96"/>
    <w:rsid w:val="00B24C3B"/>
    <w:rsid w:val="00B278E0"/>
    <w:rsid w:val="00B35645"/>
    <w:rsid w:val="00B41BA1"/>
    <w:rsid w:val="00B44A5D"/>
    <w:rsid w:val="00B47E9D"/>
    <w:rsid w:val="00B53187"/>
    <w:rsid w:val="00B53A68"/>
    <w:rsid w:val="00B57A9D"/>
    <w:rsid w:val="00B64107"/>
    <w:rsid w:val="00B67A16"/>
    <w:rsid w:val="00B77C60"/>
    <w:rsid w:val="00B84278"/>
    <w:rsid w:val="00B96E43"/>
    <w:rsid w:val="00BB203D"/>
    <w:rsid w:val="00BC033A"/>
    <w:rsid w:val="00BC07D5"/>
    <w:rsid w:val="00BD7438"/>
    <w:rsid w:val="00BF7A74"/>
    <w:rsid w:val="00C04257"/>
    <w:rsid w:val="00C14840"/>
    <w:rsid w:val="00C2142B"/>
    <w:rsid w:val="00C22C33"/>
    <w:rsid w:val="00C23DC6"/>
    <w:rsid w:val="00C33681"/>
    <w:rsid w:val="00C40800"/>
    <w:rsid w:val="00C46A3D"/>
    <w:rsid w:val="00C516AD"/>
    <w:rsid w:val="00C70DA6"/>
    <w:rsid w:val="00C76849"/>
    <w:rsid w:val="00C82A52"/>
    <w:rsid w:val="00C83D21"/>
    <w:rsid w:val="00C8763E"/>
    <w:rsid w:val="00C917F3"/>
    <w:rsid w:val="00C96516"/>
    <w:rsid w:val="00C96908"/>
    <w:rsid w:val="00CB0161"/>
    <w:rsid w:val="00CB58B3"/>
    <w:rsid w:val="00CC00B6"/>
    <w:rsid w:val="00CC3C24"/>
    <w:rsid w:val="00CC510F"/>
    <w:rsid w:val="00CD2019"/>
    <w:rsid w:val="00CF59C7"/>
    <w:rsid w:val="00CF6912"/>
    <w:rsid w:val="00D10B83"/>
    <w:rsid w:val="00D12049"/>
    <w:rsid w:val="00D23BB2"/>
    <w:rsid w:val="00D43CD0"/>
    <w:rsid w:val="00D46552"/>
    <w:rsid w:val="00D4752A"/>
    <w:rsid w:val="00D508B7"/>
    <w:rsid w:val="00D51E1E"/>
    <w:rsid w:val="00D521F3"/>
    <w:rsid w:val="00D54E70"/>
    <w:rsid w:val="00D61FBD"/>
    <w:rsid w:val="00D6276B"/>
    <w:rsid w:val="00D72ED0"/>
    <w:rsid w:val="00D8689F"/>
    <w:rsid w:val="00D97FE0"/>
    <w:rsid w:val="00DA441A"/>
    <w:rsid w:val="00DB72FE"/>
    <w:rsid w:val="00DC1529"/>
    <w:rsid w:val="00DC70B8"/>
    <w:rsid w:val="00DD4903"/>
    <w:rsid w:val="00DF0E12"/>
    <w:rsid w:val="00DF1291"/>
    <w:rsid w:val="00DF1547"/>
    <w:rsid w:val="00DF252A"/>
    <w:rsid w:val="00DF45A3"/>
    <w:rsid w:val="00DF4B0F"/>
    <w:rsid w:val="00E02588"/>
    <w:rsid w:val="00E02E54"/>
    <w:rsid w:val="00E1239B"/>
    <w:rsid w:val="00E13BEC"/>
    <w:rsid w:val="00E1480D"/>
    <w:rsid w:val="00E444D4"/>
    <w:rsid w:val="00E46ED5"/>
    <w:rsid w:val="00E634E6"/>
    <w:rsid w:val="00E76A22"/>
    <w:rsid w:val="00E87CB4"/>
    <w:rsid w:val="00EA0EB1"/>
    <w:rsid w:val="00EA327D"/>
    <w:rsid w:val="00EA3988"/>
    <w:rsid w:val="00EB442D"/>
    <w:rsid w:val="00EB60BE"/>
    <w:rsid w:val="00EB786B"/>
    <w:rsid w:val="00EC4955"/>
    <w:rsid w:val="00EC57AF"/>
    <w:rsid w:val="00EE00B4"/>
    <w:rsid w:val="00EE188D"/>
    <w:rsid w:val="00EE523A"/>
    <w:rsid w:val="00EF30FC"/>
    <w:rsid w:val="00EF61D6"/>
    <w:rsid w:val="00F03962"/>
    <w:rsid w:val="00F05C34"/>
    <w:rsid w:val="00F12E61"/>
    <w:rsid w:val="00F13E47"/>
    <w:rsid w:val="00F2719A"/>
    <w:rsid w:val="00F41B47"/>
    <w:rsid w:val="00F42296"/>
    <w:rsid w:val="00F46211"/>
    <w:rsid w:val="00F53A50"/>
    <w:rsid w:val="00F57B1D"/>
    <w:rsid w:val="00F61DE0"/>
    <w:rsid w:val="00F64385"/>
    <w:rsid w:val="00F657A5"/>
    <w:rsid w:val="00F66988"/>
    <w:rsid w:val="00F711FF"/>
    <w:rsid w:val="00F71D4C"/>
    <w:rsid w:val="00F72FA7"/>
    <w:rsid w:val="00F764DA"/>
    <w:rsid w:val="00F822A6"/>
    <w:rsid w:val="00F84DFD"/>
    <w:rsid w:val="00F87D62"/>
    <w:rsid w:val="00F9545E"/>
    <w:rsid w:val="00F95E72"/>
    <w:rsid w:val="00F96A36"/>
    <w:rsid w:val="00F9732E"/>
    <w:rsid w:val="00FA0C81"/>
    <w:rsid w:val="00FB62D1"/>
    <w:rsid w:val="00FD3F3D"/>
    <w:rsid w:val="00FE1C58"/>
    <w:rsid w:val="00FE596E"/>
    <w:rsid w:val="00FE7DB7"/>
    <w:rsid w:val="00F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6E86"/>
  <w15:docId w15:val="{C4FD81DB-557A-48C7-B6E1-F8E4AB57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94"/>
  </w:style>
  <w:style w:type="paragraph" w:styleId="Footer">
    <w:name w:val="footer"/>
    <w:basedOn w:val="Normal"/>
    <w:link w:val="FooterChar"/>
    <w:uiPriority w:val="99"/>
    <w:unhideWhenUsed/>
    <w:rsid w:val="0043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94"/>
  </w:style>
  <w:style w:type="paragraph" w:styleId="BalloonText">
    <w:name w:val="Balloon Text"/>
    <w:basedOn w:val="Normal"/>
    <w:link w:val="BalloonTextChar"/>
    <w:uiPriority w:val="99"/>
    <w:semiHidden/>
    <w:unhideWhenUsed/>
    <w:rsid w:val="004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94"/>
    <w:rPr>
      <w:rFonts w:ascii="Tahoma" w:hAnsi="Tahoma" w:cs="Tahoma"/>
      <w:sz w:val="16"/>
      <w:szCs w:val="16"/>
    </w:rPr>
  </w:style>
  <w:style w:type="paragraph" w:styleId="ListParagraph">
    <w:name w:val="List Paragraph"/>
    <w:basedOn w:val="Normal"/>
    <w:uiPriority w:val="34"/>
    <w:qFormat/>
    <w:rsid w:val="005F0FCE"/>
    <w:pPr>
      <w:ind w:left="720"/>
      <w:contextualSpacing/>
    </w:pPr>
  </w:style>
  <w:style w:type="character" w:styleId="CommentReference">
    <w:name w:val="annotation reference"/>
    <w:basedOn w:val="DefaultParagraphFont"/>
    <w:uiPriority w:val="99"/>
    <w:semiHidden/>
    <w:unhideWhenUsed/>
    <w:rsid w:val="0021065A"/>
    <w:rPr>
      <w:sz w:val="16"/>
      <w:szCs w:val="16"/>
    </w:rPr>
  </w:style>
  <w:style w:type="paragraph" w:styleId="CommentText">
    <w:name w:val="annotation text"/>
    <w:basedOn w:val="Normal"/>
    <w:link w:val="CommentTextChar"/>
    <w:uiPriority w:val="99"/>
    <w:unhideWhenUsed/>
    <w:rsid w:val="0021065A"/>
    <w:pPr>
      <w:spacing w:line="240" w:lineRule="auto"/>
    </w:pPr>
    <w:rPr>
      <w:sz w:val="20"/>
      <w:szCs w:val="20"/>
    </w:rPr>
  </w:style>
  <w:style w:type="character" w:customStyle="1" w:styleId="CommentTextChar">
    <w:name w:val="Comment Text Char"/>
    <w:basedOn w:val="DefaultParagraphFont"/>
    <w:link w:val="CommentText"/>
    <w:uiPriority w:val="99"/>
    <w:rsid w:val="0021065A"/>
    <w:rPr>
      <w:sz w:val="20"/>
      <w:szCs w:val="20"/>
    </w:rPr>
  </w:style>
  <w:style w:type="table" w:styleId="TableGrid">
    <w:name w:val="Table Grid"/>
    <w:basedOn w:val="TableNormal"/>
    <w:uiPriority w:val="59"/>
    <w:rsid w:val="002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4D4"/>
    <w:rPr>
      <w:b/>
      <w:bCs/>
    </w:rPr>
  </w:style>
  <w:style w:type="character" w:customStyle="1" w:styleId="CommentSubjectChar">
    <w:name w:val="Comment Subject Char"/>
    <w:basedOn w:val="CommentTextChar"/>
    <w:link w:val="CommentSubject"/>
    <w:uiPriority w:val="99"/>
    <w:semiHidden/>
    <w:rsid w:val="00E444D4"/>
    <w:rPr>
      <w:b/>
      <w:bCs/>
      <w:sz w:val="20"/>
      <w:szCs w:val="20"/>
    </w:rPr>
  </w:style>
  <w:style w:type="paragraph" w:styleId="ListBullet">
    <w:name w:val="List Bullet"/>
    <w:basedOn w:val="Normal"/>
    <w:uiPriority w:val="99"/>
    <w:unhideWhenUsed/>
    <w:rsid w:val="007B292C"/>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6815">
      <w:bodyDiv w:val="1"/>
      <w:marLeft w:val="0"/>
      <w:marRight w:val="0"/>
      <w:marTop w:val="0"/>
      <w:marBottom w:val="0"/>
      <w:divBdr>
        <w:top w:val="none" w:sz="0" w:space="0" w:color="auto"/>
        <w:left w:val="none" w:sz="0" w:space="0" w:color="auto"/>
        <w:bottom w:val="none" w:sz="0" w:space="0" w:color="auto"/>
        <w:right w:val="none" w:sz="0" w:space="0" w:color="auto"/>
      </w:divBdr>
    </w:div>
    <w:div w:id="1432242692">
      <w:bodyDiv w:val="1"/>
      <w:marLeft w:val="0"/>
      <w:marRight w:val="0"/>
      <w:marTop w:val="0"/>
      <w:marBottom w:val="0"/>
      <w:divBdr>
        <w:top w:val="none" w:sz="0" w:space="0" w:color="auto"/>
        <w:left w:val="none" w:sz="0" w:space="0" w:color="auto"/>
        <w:bottom w:val="none" w:sz="0" w:space="0" w:color="auto"/>
        <w:right w:val="none" w:sz="0" w:space="0" w:color="auto"/>
      </w:divBdr>
    </w:div>
    <w:div w:id="19827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24E0-8463-4E25-847A-90945F78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Safety National</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Hebson</dc:creator>
  <cp:lastModifiedBy>Richard Clark</cp:lastModifiedBy>
  <cp:revision>2</cp:revision>
  <cp:lastPrinted>2016-02-05T15:50:00Z</cp:lastPrinted>
  <dcterms:created xsi:type="dcterms:W3CDTF">2023-01-30T14:46:00Z</dcterms:created>
  <dcterms:modified xsi:type="dcterms:W3CDTF">2023-01-30T14:46:00Z</dcterms:modified>
</cp:coreProperties>
</file>